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018817A6"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321598">
        <w:rPr>
          <w:b/>
          <w:noProof/>
          <w:sz w:val="24"/>
        </w:rPr>
        <w:t>2</w:t>
      </w:r>
      <w:r>
        <w:rPr>
          <w:b/>
          <w:i/>
          <w:noProof/>
          <w:sz w:val="28"/>
        </w:rPr>
        <w:tab/>
        <w:t>R5-</w:t>
      </w:r>
      <w:r w:rsidR="00DC0BE1">
        <w:rPr>
          <w:b/>
          <w:i/>
          <w:noProof/>
          <w:sz w:val="28"/>
        </w:rPr>
        <w:t>240384</w:t>
      </w:r>
    </w:p>
    <w:p w14:paraId="4CA2023F" w14:textId="1DC39FE6" w:rsidR="0033398F" w:rsidRPr="00F438BD" w:rsidRDefault="00801AB9" w:rsidP="00D61C87">
      <w:pPr>
        <w:pStyle w:val="CRCoverPage"/>
        <w:outlineLvl w:val="0"/>
        <w:rPr>
          <w:b/>
          <w:noProof/>
          <w:sz w:val="24"/>
        </w:rPr>
      </w:pPr>
      <w:r>
        <w:rPr>
          <w:b/>
          <w:noProof/>
          <w:sz w:val="24"/>
        </w:rPr>
        <w:t>A</w:t>
      </w:r>
      <w:r>
        <w:rPr>
          <w:rFonts w:hint="eastAsia"/>
          <w:b/>
          <w:noProof/>
          <w:sz w:val="24"/>
          <w:lang w:eastAsia="zh-CN"/>
        </w:rPr>
        <w:t>thens</w:t>
      </w:r>
      <w:r w:rsidR="00F35989">
        <w:rPr>
          <w:b/>
          <w:noProof/>
          <w:sz w:val="24"/>
        </w:rPr>
        <w:t xml:space="preserve">, </w:t>
      </w:r>
      <w:r>
        <w:rPr>
          <w:b/>
          <w:noProof/>
          <w:sz w:val="24"/>
        </w:rPr>
        <w:t>Greece</w:t>
      </w:r>
      <w:r w:rsidR="00F35989">
        <w:rPr>
          <w:b/>
          <w:noProof/>
          <w:sz w:val="24"/>
        </w:rPr>
        <w:t xml:space="preserve">, </w:t>
      </w:r>
      <w:r w:rsidR="004778D8">
        <w:rPr>
          <w:b/>
          <w:noProof/>
          <w:sz w:val="24"/>
        </w:rPr>
        <w:t>26</w:t>
      </w:r>
      <w:r w:rsidR="004778D8" w:rsidRPr="004778D8">
        <w:rPr>
          <w:b/>
          <w:noProof/>
          <w:sz w:val="24"/>
          <w:vertAlign w:val="superscript"/>
        </w:rPr>
        <w:t>th</w:t>
      </w:r>
      <w:r w:rsidR="004778D8">
        <w:rPr>
          <w:b/>
          <w:noProof/>
          <w:sz w:val="24"/>
        </w:rPr>
        <w:t xml:space="preserve"> Feb</w:t>
      </w:r>
      <w:r w:rsidR="00F35989">
        <w:rPr>
          <w:b/>
          <w:noProof/>
          <w:sz w:val="24"/>
          <w:vertAlign w:val="superscript"/>
        </w:rPr>
        <w:t xml:space="preserve"> </w:t>
      </w:r>
      <w:r w:rsidR="00F35989">
        <w:rPr>
          <w:b/>
          <w:noProof/>
          <w:sz w:val="24"/>
        </w:rPr>
        <w:t xml:space="preserve">– </w:t>
      </w:r>
      <w:r w:rsidR="004778D8">
        <w:rPr>
          <w:b/>
          <w:noProof/>
          <w:sz w:val="24"/>
        </w:rPr>
        <w:t>1</w:t>
      </w:r>
      <w:r w:rsidR="004778D8" w:rsidRPr="004778D8">
        <w:rPr>
          <w:b/>
          <w:noProof/>
          <w:sz w:val="24"/>
          <w:vertAlign w:val="superscript"/>
        </w:rPr>
        <w:t>s</w:t>
      </w:r>
      <w:r w:rsidR="004778D8" w:rsidRPr="004778D8">
        <w:rPr>
          <w:rFonts w:hint="eastAsia"/>
          <w:b/>
          <w:noProof/>
          <w:sz w:val="24"/>
          <w:vertAlign w:val="superscript"/>
          <w:lang w:eastAsia="zh-CN"/>
        </w:rPr>
        <w:t>t</w:t>
      </w:r>
      <w:r w:rsidR="00F35989">
        <w:rPr>
          <w:b/>
          <w:noProof/>
          <w:sz w:val="24"/>
        </w:rPr>
        <w:t xml:space="preserve"> </w:t>
      </w:r>
      <w:r w:rsidR="004778D8">
        <w:rPr>
          <w:b/>
          <w:noProof/>
          <w:sz w:val="24"/>
        </w:rPr>
        <w:t>Mar</w:t>
      </w:r>
      <w:r w:rsidR="007C291A">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6DF00"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19538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99BD03" w:rsidR="001E41F3" w:rsidRPr="00410371" w:rsidRDefault="00DC0BE1" w:rsidP="00547111">
            <w:pPr>
              <w:pStyle w:val="CRCoverPage"/>
              <w:spacing w:after="0"/>
              <w:rPr>
                <w:noProof/>
              </w:rPr>
            </w:pPr>
            <w:r>
              <w:rPr>
                <w:b/>
                <w:noProof/>
                <w:sz w:val="28"/>
                <w:lang w:eastAsia="zh-CN"/>
              </w:rPr>
              <w:t>2891</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9EF8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F978B8">
              <w:rPr>
                <w:b/>
                <w:noProof/>
                <w:sz w:val="28"/>
                <w:lang w:eastAsia="zh-CN"/>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009411" w:rsidR="001E41F3" w:rsidRDefault="00773AD4">
            <w:pPr>
              <w:pStyle w:val="CRCoverPage"/>
              <w:spacing w:after="0"/>
              <w:ind w:left="100"/>
              <w:rPr>
                <w:noProof/>
              </w:rPr>
            </w:pPr>
            <w:r>
              <w:t>Update of measurement configuration for 7.5.12.1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67E652" w:rsidR="001E41F3" w:rsidRDefault="00195380">
            <w:pPr>
              <w:pStyle w:val="CRCoverPage"/>
              <w:spacing w:after="0"/>
              <w:ind w:left="100"/>
              <w:rPr>
                <w:noProof/>
                <w:lang w:eastAsia="zh-CN"/>
              </w:rPr>
            </w:pPr>
            <w:r>
              <w:rPr>
                <w:noProof/>
                <w:lang w:eastAsia="zh-CN"/>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92FAB4" w:rsidR="001E41F3" w:rsidRDefault="00895EB4" w:rsidP="008D0ACF">
            <w:pPr>
              <w:pStyle w:val="CRCoverPage"/>
              <w:spacing w:after="0"/>
              <w:ind w:left="100"/>
              <w:rPr>
                <w:noProof/>
              </w:rPr>
            </w:pPr>
            <w:r>
              <w:rPr>
                <w:noProof/>
              </w:rPr>
              <w:t>202</w:t>
            </w:r>
            <w:r w:rsidR="006832E8">
              <w:rPr>
                <w:noProof/>
              </w:rPr>
              <w:t>4</w:t>
            </w:r>
            <w:r>
              <w:rPr>
                <w:noProof/>
              </w:rPr>
              <w:t>-</w:t>
            </w:r>
            <w:r w:rsidR="006832E8">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86923" w14:paraId="1256F52C" w14:textId="77777777" w:rsidTr="00547111">
        <w:tc>
          <w:tcPr>
            <w:tcW w:w="2694" w:type="dxa"/>
            <w:gridSpan w:val="2"/>
            <w:tcBorders>
              <w:top w:val="single" w:sz="4" w:space="0" w:color="auto"/>
              <w:left w:val="single" w:sz="4" w:space="0" w:color="auto"/>
            </w:tcBorders>
          </w:tcPr>
          <w:p w14:paraId="52C87DB0" w14:textId="77777777" w:rsidR="00086923" w:rsidRDefault="00086923" w:rsidP="000869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8E4D57" w:rsidR="00086923" w:rsidRDefault="00086923" w:rsidP="00086923">
            <w:pPr>
              <w:pStyle w:val="CRCoverPage"/>
              <w:spacing w:after="0"/>
              <w:ind w:left="100"/>
              <w:rPr>
                <w:noProof/>
                <w:lang w:eastAsia="zh-CN"/>
              </w:rPr>
            </w:pPr>
            <w:r>
              <w:rPr>
                <w:noProof/>
                <w:lang w:eastAsia="zh-CN"/>
              </w:rPr>
              <w:t>For conditional PSCell addition, the conditional Event A4 was not configured.</w:t>
            </w:r>
          </w:p>
        </w:tc>
      </w:tr>
      <w:tr w:rsidR="00086923" w14:paraId="4CA74D09" w14:textId="77777777" w:rsidTr="00547111">
        <w:tc>
          <w:tcPr>
            <w:tcW w:w="2694" w:type="dxa"/>
            <w:gridSpan w:val="2"/>
            <w:tcBorders>
              <w:left w:val="single" w:sz="4" w:space="0" w:color="auto"/>
            </w:tcBorders>
          </w:tcPr>
          <w:p w14:paraId="2D0866D6" w14:textId="77777777" w:rsidR="00086923" w:rsidRDefault="00086923" w:rsidP="00086923">
            <w:pPr>
              <w:pStyle w:val="CRCoverPage"/>
              <w:spacing w:after="0"/>
              <w:rPr>
                <w:b/>
                <w:i/>
                <w:noProof/>
                <w:sz w:val="8"/>
                <w:szCs w:val="8"/>
              </w:rPr>
            </w:pPr>
          </w:p>
        </w:tc>
        <w:tc>
          <w:tcPr>
            <w:tcW w:w="6946" w:type="dxa"/>
            <w:gridSpan w:val="9"/>
            <w:tcBorders>
              <w:right w:val="single" w:sz="4" w:space="0" w:color="auto"/>
            </w:tcBorders>
          </w:tcPr>
          <w:p w14:paraId="365DEF04" w14:textId="77777777" w:rsidR="00086923" w:rsidRDefault="00086923" w:rsidP="00086923">
            <w:pPr>
              <w:pStyle w:val="CRCoverPage"/>
              <w:spacing w:after="0"/>
              <w:rPr>
                <w:noProof/>
                <w:sz w:val="8"/>
                <w:szCs w:val="8"/>
              </w:rPr>
            </w:pPr>
          </w:p>
        </w:tc>
      </w:tr>
      <w:tr w:rsidR="00086923" w14:paraId="21016551" w14:textId="77777777" w:rsidTr="00547111">
        <w:tc>
          <w:tcPr>
            <w:tcW w:w="2694" w:type="dxa"/>
            <w:gridSpan w:val="2"/>
            <w:tcBorders>
              <w:left w:val="single" w:sz="4" w:space="0" w:color="auto"/>
            </w:tcBorders>
          </w:tcPr>
          <w:p w14:paraId="49433147" w14:textId="77777777" w:rsidR="00086923" w:rsidRDefault="00086923" w:rsidP="000869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509138" w:rsidR="00086923" w:rsidRDefault="00086923" w:rsidP="00086923">
            <w:pPr>
              <w:pStyle w:val="CRCoverPage"/>
              <w:spacing w:after="0"/>
              <w:ind w:left="100"/>
              <w:rPr>
                <w:noProof/>
                <w:lang w:eastAsia="zh-CN"/>
              </w:rPr>
            </w:pPr>
            <w:r>
              <w:rPr>
                <w:noProof/>
                <w:lang w:eastAsia="zh-CN"/>
              </w:rPr>
              <w:t>Updating the measurement configuration to add conditional event A4.</w:t>
            </w:r>
          </w:p>
        </w:tc>
      </w:tr>
      <w:tr w:rsidR="00086923" w14:paraId="1F886379" w14:textId="77777777" w:rsidTr="00547111">
        <w:tc>
          <w:tcPr>
            <w:tcW w:w="2694" w:type="dxa"/>
            <w:gridSpan w:val="2"/>
            <w:tcBorders>
              <w:left w:val="single" w:sz="4" w:space="0" w:color="auto"/>
            </w:tcBorders>
          </w:tcPr>
          <w:p w14:paraId="4D989623" w14:textId="77777777" w:rsidR="00086923" w:rsidRDefault="00086923" w:rsidP="00086923">
            <w:pPr>
              <w:pStyle w:val="CRCoverPage"/>
              <w:spacing w:after="0"/>
              <w:rPr>
                <w:b/>
                <w:i/>
                <w:noProof/>
                <w:sz w:val="8"/>
                <w:szCs w:val="8"/>
              </w:rPr>
            </w:pPr>
          </w:p>
        </w:tc>
        <w:tc>
          <w:tcPr>
            <w:tcW w:w="6946" w:type="dxa"/>
            <w:gridSpan w:val="9"/>
            <w:tcBorders>
              <w:right w:val="single" w:sz="4" w:space="0" w:color="auto"/>
            </w:tcBorders>
          </w:tcPr>
          <w:p w14:paraId="71C4A204" w14:textId="77777777" w:rsidR="00086923" w:rsidRDefault="00086923" w:rsidP="00086923">
            <w:pPr>
              <w:pStyle w:val="CRCoverPage"/>
              <w:spacing w:after="0"/>
              <w:rPr>
                <w:noProof/>
                <w:sz w:val="8"/>
                <w:szCs w:val="8"/>
              </w:rPr>
            </w:pPr>
          </w:p>
        </w:tc>
      </w:tr>
      <w:tr w:rsidR="00086923" w14:paraId="678D7BF9" w14:textId="77777777" w:rsidTr="00547111">
        <w:tc>
          <w:tcPr>
            <w:tcW w:w="2694" w:type="dxa"/>
            <w:gridSpan w:val="2"/>
            <w:tcBorders>
              <w:left w:val="single" w:sz="4" w:space="0" w:color="auto"/>
              <w:bottom w:val="single" w:sz="4" w:space="0" w:color="auto"/>
            </w:tcBorders>
          </w:tcPr>
          <w:p w14:paraId="4E5CE1B6" w14:textId="77777777" w:rsidR="00086923" w:rsidRDefault="00086923" w:rsidP="000869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85371" w:rsidR="00086923" w:rsidRDefault="00086923" w:rsidP="00086923">
            <w:pPr>
              <w:pStyle w:val="CRCoverPage"/>
              <w:spacing w:after="0"/>
              <w:ind w:left="100"/>
              <w:rPr>
                <w:noProof/>
                <w:lang w:eastAsia="zh-CN"/>
              </w:rPr>
            </w:pPr>
            <w:r>
              <w:rPr>
                <w:noProof/>
                <w:lang w:eastAsia="zh-CN"/>
              </w:rPr>
              <w:t>The test case cannot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A07F7" w:rsidR="001E41F3" w:rsidRDefault="00086923">
            <w:pPr>
              <w:pStyle w:val="CRCoverPage"/>
              <w:spacing w:after="0"/>
              <w:ind w:left="100"/>
              <w:rPr>
                <w:noProof/>
                <w:lang w:eastAsia="zh-CN"/>
              </w:rPr>
            </w:pPr>
            <w:r>
              <w:rPr>
                <w:noProof/>
                <w:lang w:eastAsia="zh-CN"/>
              </w:rPr>
              <w:t>7.5.12.1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3C42A98" w14:textId="77777777" w:rsidR="00B562AB" w:rsidRDefault="00B562AB" w:rsidP="00B562AB">
      <w:pPr>
        <w:pStyle w:val="30"/>
        <w:rPr>
          <w:lang w:eastAsia="en-GB"/>
        </w:rPr>
      </w:pPr>
      <w:r>
        <w:t>7.5.12</w:t>
      </w:r>
      <w:r>
        <w:tab/>
        <w:t>Conditional PSCell addition and release delay (</w:t>
      </w:r>
      <w:proofErr w:type="spellStart"/>
      <w:r>
        <w:t>FR2</w:t>
      </w:r>
      <w:proofErr w:type="spellEnd"/>
      <w:r>
        <w:t xml:space="preserve"> SA)</w:t>
      </w:r>
    </w:p>
    <w:p w14:paraId="07A2CD68" w14:textId="77777777" w:rsidR="00B562AB" w:rsidRDefault="00B562AB" w:rsidP="00B562AB">
      <w:pPr>
        <w:pStyle w:val="40"/>
      </w:pPr>
      <w:r>
        <w:t>7.5.12.1</w:t>
      </w:r>
      <w:r>
        <w:tab/>
      </w:r>
      <w:r>
        <w:rPr>
          <w:lang w:eastAsia="zh-CN"/>
        </w:rPr>
        <w:t>NR SA</w:t>
      </w:r>
      <w:r>
        <w:t xml:space="preserve"> </w:t>
      </w:r>
      <w:proofErr w:type="spellStart"/>
      <w:r>
        <w:t>FR2</w:t>
      </w:r>
      <w:proofErr w:type="spellEnd"/>
      <w:r>
        <w:t xml:space="preserve"> Addition and Release Delay of PSCell</w:t>
      </w:r>
    </w:p>
    <w:p w14:paraId="0BAECD80" w14:textId="77777777" w:rsidR="00B562AB" w:rsidRDefault="00B562AB" w:rsidP="00B562AB">
      <w:pPr>
        <w:pStyle w:val="EditorsNote"/>
        <w:rPr>
          <w:lang w:eastAsia="zh-CN"/>
        </w:rPr>
      </w:pPr>
      <w:r>
        <w:rPr>
          <w:lang w:eastAsia="zh-CN"/>
        </w:rPr>
        <w:t>Editor's Note: This test case is incomplete in following aspects:</w:t>
      </w:r>
    </w:p>
    <w:p w14:paraId="4C0E5C40" w14:textId="77777777" w:rsidR="00B562AB" w:rsidRDefault="00B562AB" w:rsidP="00B562AB">
      <w:pPr>
        <w:pStyle w:val="EditorsNote"/>
        <w:rPr>
          <w:lang w:eastAsia="en-GB"/>
        </w:rPr>
      </w:pPr>
      <w:r>
        <w:t>-</w:t>
      </w:r>
      <w:r>
        <w:tab/>
      </w:r>
      <w:r>
        <w:rPr>
          <w:lang w:eastAsia="zh-CN"/>
        </w:rPr>
        <w:t xml:space="preserve">This test case is incomplete for </w:t>
      </w:r>
      <w:r>
        <w:t xml:space="preserve">Test frequency f </w:t>
      </w:r>
      <w:r>
        <w:rPr>
          <w:rFonts w:ascii="Arial" w:hAnsi="Arial" w:cs="Arial"/>
        </w:rPr>
        <w:t>&gt;</w:t>
      </w:r>
      <w:r>
        <w:t xml:space="preserve"> 40.8 GHz</w:t>
      </w:r>
    </w:p>
    <w:p w14:paraId="5DF5D84B" w14:textId="77777777" w:rsidR="00B562AB" w:rsidRDefault="00B562AB" w:rsidP="00B562AB">
      <w:pPr>
        <w:pStyle w:val="EditorsNote"/>
        <w:rPr>
          <w:lang w:eastAsia="zh-CN"/>
        </w:rPr>
      </w:pPr>
      <w:r>
        <w:t>-</w:t>
      </w:r>
      <w:r>
        <w:tab/>
      </w:r>
      <w:r>
        <w:rPr>
          <w:lang w:eastAsia="zh-CN"/>
        </w:rPr>
        <w:t>This test case is incomplete for UE power class other than PC3.</w:t>
      </w:r>
    </w:p>
    <w:p w14:paraId="3B77954E" w14:textId="77777777" w:rsidR="00B562AB" w:rsidRDefault="00B562AB">
      <w:pPr>
        <w:pStyle w:val="H6"/>
        <w:rPr>
          <w:lang w:eastAsia="en-GB"/>
        </w:rPr>
        <w:pPrChange w:id="3" w:author="Huawei-Yaping" w:date="2024-01-29T19:12:00Z">
          <w:pPr>
            <w:pStyle w:val="5"/>
          </w:pPr>
        </w:pPrChange>
      </w:pPr>
      <w:r>
        <w:t>7.5.12.1.1</w:t>
      </w:r>
      <w:r>
        <w:tab/>
        <w:t>Test purpose</w:t>
      </w:r>
    </w:p>
    <w:p w14:paraId="75A7A5ED" w14:textId="77777777" w:rsidR="00B562AB" w:rsidRDefault="00B562AB" w:rsidP="00B562AB">
      <w:r>
        <w:t>The purpose of this test is to verify that the conditional PSCell addition and release delays under SA are within the requirements.</w:t>
      </w:r>
    </w:p>
    <w:p w14:paraId="3B957813" w14:textId="77777777" w:rsidR="00B562AB" w:rsidRDefault="00B562AB">
      <w:pPr>
        <w:pStyle w:val="H6"/>
        <w:pPrChange w:id="4" w:author="Huawei-Yaping" w:date="2024-01-29T19:12:00Z">
          <w:pPr>
            <w:pStyle w:val="5"/>
          </w:pPr>
        </w:pPrChange>
      </w:pPr>
      <w:r>
        <w:t>7.5.12.1.2</w:t>
      </w:r>
      <w:r>
        <w:tab/>
        <w:t>Test applicability</w:t>
      </w:r>
    </w:p>
    <w:p w14:paraId="702C37DB" w14:textId="77777777" w:rsidR="00B562AB" w:rsidRDefault="00B562AB" w:rsidP="00B562AB">
      <w:pPr>
        <w:rPr>
          <w:rFonts w:cs="v4.2.0"/>
        </w:rPr>
      </w:pPr>
      <w:r>
        <w:rPr>
          <w:rFonts w:cs="v4.2.0"/>
        </w:rPr>
        <w:t xml:space="preserve">This test applies to all types of NR UE </w:t>
      </w:r>
      <w:r>
        <w:rPr>
          <w:lang w:eastAsia="sv-SE"/>
        </w:rPr>
        <w:t>supporting NR-DC from</w:t>
      </w:r>
      <w:r>
        <w:rPr>
          <w:rFonts w:cs="v4.2.0"/>
        </w:rPr>
        <w:t xml:space="preserve"> Release 17 onwards and supporting Conditional PSCell addition.</w:t>
      </w:r>
    </w:p>
    <w:p w14:paraId="6B67CD48" w14:textId="77777777" w:rsidR="00B562AB" w:rsidRDefault="00B562AB">
      <w:pPr>
        <w:pStyle w:val="H6"/>
        <w:pPrChange w:id="5" w:author="Huawei-Yaping" w:date="2024-01-29T19:12:00Z">
          <w:pPr>
            <w:pStyle w:val="5"/>
          </w:pPr>
        </w:pPrChange>
      </w:pPr>
      <w:r>
        <w:t>7.5.12.1.3</w:t>
      </w:r>
      <w:r>
        <w:tab/>
        <w:t>Minimum conformance requirements</w:t>
      </w:r>
    </w:p>
    <w:p w14:paraId="083B45C3" w14:textId="77777777" w:rsidR="00B562AB" w:rsidRDefault="00B562AB" w:rsidP="00B562AB">
      <w:pPr>
        <w:rPr>
          <w:lang w:eastAsia="sv-SE"/>
        </w:rPr>
      </w:pPr>
      <w:r>
        <w:rPr>
          <w:lang w:eastAsia="sv-SE"/>
        </w:rPr>
        <w:t>The minimum conformance requirements are specified in clause 4.5.11.0.</w:t>
      </w:r>
    </w:p>
    <w:p w14:paraId="64EFEE07" w14:textId="77777777" w:rsidR="00B562AB" w:rsidRDefault="00B562AB" w:rsidP="00B562AB">
      <w:pPr>
        <w:rPr>
          <w:lang w:eastAsia="sv-SE"/>
        </w:rPr>
      </w:pPr>
      <w:r>
        <w:rPr>
          <w:lang w:eastAsia="sv-SE"/>
        </w:rPr>
        <w:t xml:space="preserve">The normative reference for this requirement is TS 38.133 [6] clause </w:t>
      </w:r>
      <w:proofErr w:type="spellStart"/>
      <w:r>
        <w:rPr>
          <w:lang w:eastAsia="sv-SE"/>
        </w:rPr>
        <w:t>8.9A.2</w:t>
      </w:r>
      <w:proofErr w:type="spellEnd"/>
      <w:r>
        <w:rPr>
          <w:lang w:eastAsia="sv-SE"/>
        </w:rPr>
        <w:t>.</w:t>
      </w:r>
    </w:p>
    <w:p w14:paraId="638B787A" w14:textId="77777777" w:rsidR="00B562AB" w:rsidRDefault="00B562AB">
      <w:pPr>
        <w:pStyle w:val="H6"/>
        <w:rPr>
          <w:lang w:eastAsia="x-none"/>
        </w:rPr>
        <w:pPrChange w:id="6" w:author="Huawei-Yaping" w:date="2024-01-29T19:13:00Z">
          <w:pPr>
            <w:pStyle w:val="5"/>
          </w:pPr>
        </w:pPrChange>
      </w:pPr>
      <w:r>
        <w:t>7.5.12.1.4</w:t>
      </w:r>
      <w:r>
        <w:tab/>
        <w:t>Test description</w:t>
      </w:r>
    </w:p>
    <w:p w14:paraId="7899DCC6" w14:textId="77777777" w:rsidR="00B562AB" w:rsidRDefault="00B562AB" w:rsidP="00B562AB">
      <w:pPr>
        <w:pStyle w:val="H6"/>
        <w:rPr>
          <w:lang w:eastAsia="en-GB"/>
        </w:rPr>
      </w:pPr>
      <w:r>
        <w:t>7.5.12.1.4.1</w:t>
      </w:r>
      <w:r>
        <w:tab/>
        <w:t>Initial conditions</w:t>
      </w:r>
    </w:p>
    <w:p w14:paraId="41B78CD1" w14:textId="77777777" w:rsidR="00B562AB" w:rsidRDefault="00B562AB" w:rsidP="00B562AB">
      <w:pPr>
        <w:rPr>
          <w:lang w:eastAsia="sv-SE"/>
        </w:rPr>
      </w:pPr>
      <w:r>
        <w:rPr>
          <w:lang w:eastAsia="sv-SE"/>
        </w:rPr>
        <w:t xml:space="preserve">This test shall be tested using any of the test configurations in Table </w:t>
      </w:r>
      <w:r>
        <w:t>7.5.12.1.4.1-1</w:t>
      </w:r>
      <w:r>
        <w:rPr>
          <w:lang w:eastAsia="sv-SE"/>
        </w:rPr>
        <w:t>.</w:t>
      </w:r>
    </w:p>
    <w:p w14:paraId="39A2158D" w14:textId="77777777" w:rsidR="00B562AB" w:rsidRDefault="00B562AB" w:rsidP="00B562AB">
      <w:pPr>
        <w:pStyle w:val="TH"/>
        <w:rPr>
          <w:lang w:eastAsia="en-GB"/>
        </w:rPr>
      </w:pPr>
      <w:r>
        <w:t xml:space="preserve">Table 7.5.12.1.4.1-1: Supported test configurations for </w:t>
      </w:r>
      <w:proofErr w:type="spellStart"/>
      <w:r>
        <w:t>FR2</w:t>
      </w:r>
      <w:proofErr w:type="spellEnd"/>
      <w:r>
        <w:t xml:space="preserve">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562AB" w14:paraId="01CE27BE" w14:textId="77777777" w:rsidTr="00B562AB">
        <w:tc>
          <w:tcPr>
            <w:tcW w:w="2330" w:type="dxa"/>
            <w:tcBorders>
              <w:top w:val="single" w:sz="4" w:space="0" w:color="auto"/>
              <w:left w:val="single" w:sz="4" w:space="0" w:color="auto"/>
              <w:bottom w:val="single" w:sz="4" w:space="0" w:color="auto"/>
              <w:right w:val="single" w:sz="4" w:space="0" w:color="auto"/>
            </w:tcBorders>
            <w:hideMark/>
          </w:tcPr>
          <w:p w14:paraId="1A21A415" w14:textId="77777777" w:rsidR="00B562AB" w:rsidRDefault="00B562AB">
            <w:pPr>
              <w:pStyle w:val="TAH"/>
              <w:spacing w:line="256" w:lineRule="auto"/>
            </w:pPr>
            <w:r>
              <w:t>Config</w:t>
            </w:r>
          </w:p>
        </w:tc>
        <w:tc>
          <w:tcPr>
            <w:tcW w:w="7299" w:type="dxa"/>
            <w:tcBorders>
              <w:top w:val="single" w:sz="4" w:space="0" w:color="auto"/>
              <w:left w:val="single" w:sz="4" w:space="0" w:color="auto"/>
              <w:bottom w:val="single" w:sz="4" w:space="0" w:color="auto"/>
              <w:right w:val="single" w:sz="4" w:space="0" w:color="auto"/>
            </w:tcBorders>
            <w:hideMark/>
          </w:tcPr>
          <w:p w14:paraId="17A075A6" w14:textId="77777777" w:rsidR="00B562AB" w:rsidRDefault="00B562AB">
            <w:pPr>
              <w:pStyle w:val="TAH"/>
              <w:spacing w:line="256" w:lineRule="auto"/>
            </w:pPr>
            <w:r>
              <w:t>Description</w:t>
            </w:r>
          </w:p>
        </w:tc>
      </w:tr>
      <w:tr w:rsidR="00B562AB" w14:paraId="22B33DD0" w14:textId="77777777" w:rsidTr="00B562AB">
        <w:tc>
          <w:tcPr>
            <w:tcW w:w="2330" w:type="dxa"/>
            <w:tcBorders>
              <w:top w:val="single" w:sz="4" w:space="0" w:color="auto"/>
              <w:left w:val="single" w:sz="4" w:space="0" w:color="auto"/>
              <w:bottom w:val="single" w:sz="4" w:space="0" w:color="auto"/>
              <w:right w:val="single" w:sz="4" w:space="0" w:color="auto"/>
            </w:tcBorders>
            <w:hideMark/>
          </w:tcPr>
          <w:p w14:paraId="5CD74D9B" w14:textId="77777777" w:rsidR="00B562AB" w:rsidRDefault="00B562AB">
            <w:pPr>
              <w:pStyle w:val="TAL"/>
              <w:spacing w:line="256" w:lineRule="auto"/>
            </w:pPr>
            <w:r>
              <w:t>1</w:t>
            </w:r>
          </w:p>
        </w:tc>
        <w:tc>
          <w:tcPr>
            <w:tcW w:w="7299" w:type="dxa"/>
            <w:tcBorders>
              <w:top w:val="single" w:sz="4" w:space="0" w:color="auto"/>
              <w:left w:val="single" w:sz="4" w:space="0" w:color="auto"/>
              <w:bottom w:val="single" w:sz="4" w:space="0" w:color="auto"/>
              <w:right w:val="single" w:sz="4" w:space="0" w:color="auto"/>
            </w:tcBorders>
            <w:hideMark/>
          </w:tcPr>
          <w:p w14:paraId="4AC92C3F" w14:textId="77777777" w:rsidR="00B562AB" w:rsidRDefault="00B562AB">
            <w:pPr>
              <w:pStyle w:val="TAL"/>
              <w:spacing w:line="256" w:lineRule="auto"/>
            </w:pPr>
            <w:r>
              <w:t xml:space="preserve">FR1 FDD </w:t>
            </w:r>
            <w:proofErr w:type="spellStart"/>
            <w:r>
              <w:t>SSB</w:t>
            </w:r>
            <w:proofErr w:type="spellEnd"/>
            <w:r>
              <w:t xml:space="preserve"> </w:t>
            </w:r>
            <w:proofErr w:type="spellStart"/>
            <w:r>
              <w:t>SCS</w:t>
            </w:r>
            <w:proofErr w:type="spellEnd"/>
            <w:r>
              <w:t xml:space="preserve"> </w:t>
            </w:r>
            <w:proofErr w:type="spellStart"/>
            <w:r>
              <w:t>15kHz</w:t>
            </w:r>
            <w:proofErr w:type="spellEnd"/>
            <w:r>
              <w:t xml:space="preserve"> BW </w:t>
            </w:r>
            <w:proofErr w:type="spellStart"/>
            <w:r>
              <w:t>10MHz</w:t>
            </w:r>
            <w:proofErr w:type="spellEnd"/>
            <w:r>
              <w:t xml:space="preserve"> – </w:t>
            </w:r>
            <w:proofErr w:type="spellStart"/>
            <w:r>
              <w:t>FR2</w:t>
            </w:r>
            <w:proofErr w:type="spellEnd"/>
            <w:r>
              <w:t xml:space="preserve"> TDD </w:t>
            </w:r>
            <w:proofErr w:type="spellStart"/>
            <w:r>
              <w:t>SSB</w:t>
            </w:r>
            <w:proofErr w:type="spellEnd"/>
            <w:r>
              <w:t xml:space="preserve"> </w:t>
            </w:r>
            <w:proofErr w:type="spellStart"/>
            <w:r>
              <w:t>SCS</w:t>
            </w:r>
            <w:proofErr w:type="spellEnd"/>
            <w:r>
              <w:t xml:space="preserve"> </w:t>
            </w:r>
            <w:proofErr w:type="spellStart"/>
            <w:r>
              <w:t>240kHz</w:t>
            </w:r>
            <w:proofErr w:type="spellEnd"/>
            <w:r>
              <w:t xml:space="preserve"> BW </w:t>
            </w:r>
            <w:proofErr w:type="spellStart"/>
            <w:r>
              <w:t>100MHz</w:t>
            </w:r>
            <w:proofErr w:type="spellEnd"/>
          </w:p>
        </w:tc>
      </w:tr>
      <w:tr w:rsidR="00B562AB" w14:paraId="0DC3A51B" w14:textId="77777777" w:rsidTr="00B562AB">
        <w:tc>
          <w:tcPr>
            <w:tcW w:w="2330" w:type="dxa"/>
            <w:tcBorders>
              <w:top w:val="single" w:sz="4" w:space="0" w:color="auto"/>
              <w:left w:val="single" w:sz="4" w:space="0" w:color="auto"/>
              <w:bottom w:val="single" w:sz="4" w:space="0" w:color="auto"/>
              <w:right w:val="single" w:sz="4" w:space="0" w:color="auto"/>
            </w:tcBorders>
            <w:hideMark/>
          </w:tcPr>
          <w:p w14:paraId="51570EA2" w14:textId="77777777" w:rsidR="00B562AB" w:rsidRDefault="00B562AB">
            <w:pPr>
              <w:pStyle w:val="TAL"/>
              <w:spacing w:line="256" w:lineRule="auto"/>
            </w:pPr>
            <w:r>
              <w:t>2</w:t>
            </w:r>
          </w:p>
        </w:tc>
        <w:tc>
          <w:tcPr>
            <w:tcW w:w="7299" w:type="dxa"/>
            <w:tcBorders>
              <w:top w:val="single" w:sz="4" w:space="0" w:color="auto"/>
              <w:left w:val="single" w:sz="4" w:space="0" w:color="auto"/>
              <w:bottom w:val="single" w:sz="4" w:space="0" w:color="auto"/>
              <w:right w:val="single" w:sz="4" w:space="0" w:color="auto"/>
            </w:tcBorders>
            <w:hideMark/>
          </w:tcPr>
          <w:p w14:paraId="13D92DED" w14:textId="77777777" w:rsidR="00B562AB" w:rsidRDefault="00B562AB">
            <w:pPr>
              <w:pStyle w:val="TAL"/>
              <w:spacing w:line="256" w:lineRule="auto"/>
            </w:pPr>
            <w:r>
              <w:t xml:space="preserve">FR1 TDD </w:t>
            </w:r>
            <w:proofErr w:type="spellStart"/>
            <w:r>
              <w:t>SSB</w:t>
            </w:r>
            <w:proofErr w:type="spellEnd"/>
            <w:r>
              <w:t xml:space="preserve"> </w:t>
            </w:r>
            <w:proofErr w:type="spellStart"/>
            <w:r>
              <w:t>SCS</w:t>
            </w:r>
            <w:proofErr w:type="spellEnd"/>
            <w:r>
              <w:t xml:space="preserve"> </w:t>
            </w:r>
            <w:proofErr w:type="spellStart"/>
            <w:r>
              <w:t>15kHz</w:t>
            </w:r>
            <w:proofErr w:type="spellEnd"/>
            <w:r>
              <w:t xml:space="preserve"> BW </w:t>
            </w:r>
            <w:proofErr w:type="spellStart"/>
            <w:r>
              <w:t>10MHz</w:t>
            </w:r>
            <w:proofErr w:type="spellEnd"/>
            <w:r>
              <w:t xml:space="preserve"> – </w:t>
            </w:r>
            <w:proofErr w:type="spellStart"/>
            <w:r>
              <w:t>FR2</w:t>
            </w:r>
            <w:proofErr w:type="spellEnd"/>
            <w:r>
              <w:t xml:space="preserve"> TDD </w:t>
            </w:r>
            <w:proofErr w:type="spellStart"/>
            <w:r>
              <w:t>SSB</w:t>
            </w:r>
            <w:proofErr w:type="spellEnd"/>
            <w:r>
              <w:t xml:space="preserve"> </w:t>
            </w:r>
            <w:proofErr w:type="spellStart"/>
            <w:r>
              <w:t>SCS</w:t>
            </w:r>
            <w:proofErr w:type="spellEnd"/>
            <w:r>
              <w:t xml:space="preserve"> </w:t>
            </w:r>
            <w:proofErr w:type="spellStart"/>
            <w:r>
              <w:t>240kHz</w:t>
            </w:r>
            <w:proofErr w:type="spellEnd"/>
            <w:r>
              <w:t xml:space="preserve"> BW </w:t>
            </w:r>
            <w:proofErr w:type="spellStart"/>
            <w:r>
              <w:t>100MHz</w:t>
            </w:r>
            <w:proofErr w:type="spellEnd"/>
          </w:p>
        </w:tc>
      </w:tr>
      <w:tr w:rsidR="00B562AB" w14:paraId="78C8BE07" w14:textId="77777777" w:rsidTr="00B562AB">
        <w:tc>
          <w:tcPr>
            <w:tcW w:w="2330" w:type="dxa"/>
            <w:tcBorders>
              <w:top w:val="single" w:sz="4" w:space="0" w:color="auto"/>
              <w:left w:val="single" w:sz="4" w:space="0" w:color="auto"/>
              <w:bottom w:val="single" w:sz="4" w:space="0" w:color="auto"/>
              <w:right w:val="single" w:sz="4" w:space="0" w:color="auto"/>
            </w:tcBorders>
            <w:hideMark/>
          </w:tcPr>
          <w:p w14:paraId="25A1C5A4" w14:textId="77777777" w:rsidR="00B562AB" w:rsidRDefault="00B562AB">
            <w:pPr>
              <w:pStyle w:val="TAL"/>
              <w:spacing w:line="256" w:lineRule="auto"/>
            </w:pPr>
            <w:r>
              <w:t>3</w:t>
            </w:r>
          </w:p>
        </w:tc>
        <w:tc>
          <w:tcPr>
            <w:tcW w:w="7299" w:type="dxa"/>
            <w:tcBorders>
              <w:top w:val="single" w:sz="4" w:space="0" w:color="auto"/>
              <w:left w:val="single" w:sz="4" w:space="0" w:color="auto"/>
              <w:bottom w:val="single" w:sz="4" w:space="0" w:color="auto"/>
              <w:right w:val="single" w:sz="4" w:space="0" w:color="auto"/>
            </w:tcBorders>
            <w:hideMark/>
          </w:tcPr>
          <w:p w14:paraId="4A27ED55" w14:textId="77777777" w:rsidR="00B562AB" w:rsidRDefault="00B562AB">
            <w:pPr>
              <w:pStyle w:val="TAL"/>
              <w:spacing w:line="256" w:lineRule="auto"/>
            </w:pPr>
            <w:r>
              <w:t xml:space="preserve">FR1 TDD </w:t>
            </w:r>
            <w:proofErr w:type="spellStart"/>
            <w:r>
              <w:t>SSB</w:t>
            </w:r>
            <w:proofErr w:type="spellEnd"/>
            <w:r>
              <w:t xml:space="preserve"> </w:t>
            </w:r>
            <w:proofErr w:type="spellStart"/>
            <w:r>
              <w:t>SCS</w:t>
            </w:r>
            <w:proofErr w:type="spellEnd"/>
            <w:r>
              <w:t xml:space="preserve"> </w:t>
            </w:r>
            <w:proofErr w:type="spellStart"/>
            <w:r>
              <w:t>30kHz</w:t>
            </w:r>
            <w:proofErr w:type="spellEnd"/>
            <w:r>
              <w:t xml:space="preserve"> BW </w:t>
            </w:r>
            <w:proofErr w:type="spellStart"/>
            <w:r>
              <w:t>40MHz</w:t>
            </w:r>
            <w:proofErr w:type="spellEnd"/>
            <w:r>
              <w:t xml:space="preserve"> – </w:t>
            </w:r>
            <w:proofErr w:type="spellStart"/>
            <w:r>
              <w:t>FR2</w:t>
            </w:r>
            <w:proofErr w:type="spellEnd"/>
            <w:r>
              <w:t xml:space="preserve"> TDD </w:t>
            </w:r>
            <w:proofErr w:type="spellStart"/>
            <w:r>
              <w:t>SSB</w:t>
            </w:r>
            <w:proofErr w:type="spellEnd"/>
            <w:r>
              <w:t xml:space="preserve"> </w:t>
            </w:r>
            <w:proofErr w:type="spellStart"/>
            <w:r>
              <w:t>SCS</w:t>
            </w:r>
            <w:proofErr w:type="spellEnd"/>
            <w:r>
              <w:t xml:space="preserve"> </w:t>
            </w:r>
            <w:proofErr w:type="spellStart"/>
            <w:r>
              <w:t>240kHz</w:t>
            </w:r>
            <w:proofErr w:type="spellEnd"/>
            <w:r>
              <w:t xml:space="preserve"> BW </w:t>
            </w:r>
            <w:proofErr w:type="spellStart"/>
            <w:r>
              <w:t>100MHz</w:t>
            </w:r>
            <w:proofErr w:type="spellEnd"/>
          </w:p>
        </w:tc>
      </w:tr>
      <w:tr w:rsidR="00B562AB" w14:paraId="4DF25D89" w14:textId="77777777" w:rsidTr="00B562AB">
        <w:trPr>
          <w:trHeight w:val="199"/>
        </w:trPr>
        <w:tc>
          <w:tcPr>
            <w:tcW w:w="9629" w:type="dxa"/>
            <w:gridSpan w:val="2"/>
            <w:tcBorders>
              <w:top w:val="single" w:sz="4" w:space="0" w:color="auto"/>
              <w:left w:val="single" w:sz="4" w:space="0" w:color="auto"/>
              <w:bottom w:val="single" w:sz="4" w:space="0" w:color="auto"/>
              <w:right w:val="single" w:sz="4" w:space="0" w:color="auto"/>
            </w:tcBorders>
            <w:hideMark/>
          </w:tcPr>
          <w:p w14:paraId="482EFED0" w14:textId="77777777" w:rsidR="00B562AB" w:rsidRDefault="00B562AB">
            <w:pPr>
              <w:pStyle w:val="TAN"/>
              <w:spacing w:line="256" w:lineRule="auto"/>
              <w:rPr>
                <w:lang w:eastAsia="zh-CN"/>
              </w:rPr>
            </w:pPr>
            <w:r>
              <w:t>Note 1:</w:t>
            </w:r>
            <w:r>
              <w:tab/>
              <w:t>The UE is only required to be tested in one of the supported test configurations</w:t>
            </w:r>
          </w:p>
        </w:tc>
      </w:tr>
    </w:tbl>
    <w:p w14:paraId="65FB20CA" w14:textId="77777777" w:rsidR="00B562AB" w:rsidRDefault="00B562AB" w:rsidP="00B562AB">
      <w:pPr>
        <w:rPr>
          <w:rFonts w:eastAsia="Times New Roman"/>
          <w:lang w:eastAsia="en-GB"/>
        </w:rPr>
      </w:pPr>
    </w:p>
    <w:p w14:paraId="6E25E548" w14:textId="77777777" w:rsidR="00B562AB" w:rsidRDefault="00B562AB" w:rsidP="00B562AB">
      <w:r>
        <w:t xml:space="preserve">Configure the test equipment and the </w:t>
      </w:r>
      <w:proofErr w:type="spellStart"/>
      <w:r>
        <w:t>DUT</w:t>
      </w:r>
      <w:proofErr w:type="spellEnd"/>
      <w:r>
        <w:t xml:space="preserve"> according to the parameters in Table 7.5.12.1.4.1-2</w:t>
      </w:r>
    </w:p>
    <w:p w14:paraId="3ED9FDAF" w14:textId="77777777" w:rsidR="00B562AB" w:rsidRDefault="00B562AB" w:rsidP="00B562AB">
      <w:pPr>
        <w:pStyle w:val="TH"/>
      </w:pPr>
      <w:r>
        <w:t xml:space="preserve">Table 7.5.12.1.4.1-2: Initial conditions for NR SA </w:t>
      </w:r>
      <w:proofErr w:type="spellStart"/>
      <w:r>
        <w:t>FR2</w:t>
      </w:r>
      <w:proofErr w:type="spellEnd"/>
      <w:r>
        <w:t xml:space="preserve"> Addition and Release Delay of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562AB" w14:paraId="31FF3DA7" w14:textId="77777777" w:rsidTr="00B562AB">
        <w:trPr>
          <w:jc w:val="center"/>
        </w:trPr>
        <w:tc>
          <w:tcPr>
            <w:tcW w:w="1701" w:type="dxa"/>
            <w:tcBorders>
              <w:top w:val="single" w:sz="4" w:space="0" w:color="auto"/>
              <w:left w:val="single" w:sz="4" w:space="0" w:color="auto"/>
              <w:bottom w:val="single" w:sz="4" w:space="0" w:color="auto"/>
              <w:right w:val="single" w:sz="4" w:space="0" w:color="auto"/>
            </w:tcBorders>
            <w:hideMark/>
          </w:tcPr>
          <w:p w14:paraId="4BE5E63C" w14:textId="77777777" w:rsidR="00B562AB" w:rsidRDefault="00B562AB">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DBE6676" w14:textId="77777777" w:rsidR="00B562AB" w:rsidRDefault="00B562AB">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C6D8E77" w14:textId="77777777" w:rsidR="00B562AB" w:rsidRDefault="00B562AB">
            <w:pPr>
              <w:pStyle w:val="TAH"/>
              <w:spacing w:line="256" w:lineRule="auto"/>
            </w:pPr>
            <w:r>
              <w:t>Comment</w:t>
            </w:r>
          </w:p>
        </w:tc>
      </w:tr>
      <w:tr w:rsidR="00B562AB" w14:paraId="7192A6DC" w14:textId="77777777" w:rsidTr="00B562AB">
        <w:trPr>
          <w:jc w:val="center"/>
        </w:trPr>
        <w:tc>
          <w:tcPr>
            <w:tcW w:w="1701" w:type="dxa"/>
            <w:tcBorders>
              <w:top w:val="single" w:sz="4" w:space="0" w:color="auto"/>
              <w:left w:val="single" w:sz="4" w:space="0" w:color="auto"/>
              <w:bottom w:val="single" w:sz="4" w:space="0" w:color="auto"/>
              <w:right w:val="single" w:sz="4" w:space="0" w:color="auto"/>
            </w:tcBorders>
            <w:hideMark/>
          </w:tcPr>
          <w:p w14:paraId="27ED0204" w14:textId="77777777" w:rsidR="00B562AB" w:rsidRDefault="00B562AB">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A731ED5" w14:textId="77777777" w:rsidR="00B562AB" w:rsidRDefault="00B562AB">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3D72A0E1" w14:textId="77777777" w:rsidR="00B562AB" w:rsidRDefault="00B562AB">
            <w:pPr>
              <w:pStyle w:val="TAL"/>
              <w:spacing w:line="256" w:lineRule="auto"/>
            </w:pPr>
            <w:r>
              <w:t>As specified in TS 38.508-1 [14] clause 4.1.</w:t>
            </w:r>
          </w:p>
        </w:tc>
      </w:tr>
      <w:tr w:rsidR="00B562AB" w14:paraId="1E24665E" w14:textId="77777777" w:rsidTr="00B562AB">
        <w:trPr>
          <w:jc w:val="center"/>
        </w:trPr>
        <w:tc>
          <w:tcPr>
            <w:tcW w:w="1701" w:type="dxa"/>
            <w:tcBorders>
              <w:top w:val="single" w:sz="4" w:space="0" w:color="auto"/>
              <w:left w:val="single" w:sz="4" w:space="0" w:color="auto"/>
              <w:bottom w:val="single" w:sz="4" w:space="0" w:color="auto"/>
              <w:right w:val="single" w:sz="4" w:space="0" w:color="auto"/>
            </w:tcBorders>
            <w:hideMark/>
          </w:tcPr>
          <w:p w14:paraId="22183EEF" w14:textId="77777777" w:rsidR="00B562AB" w:rsidRDefault="00B562AB">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73317CA" w14:textId="77777777" w:rsidR="00B562AB" w:rsidRDefault="00B562AB">
            <w:pPr>
              <w:pStyle w:val="TAL"/>
              <w:spacing w:line="256" w:lineRule="auto"/>
            </w:pPr>
            <w:r>
              <w:t xml:space="preserve">As specified in Annex E, table </w:t>
            </w:r>
            <w:proofErr w:type="spellStart"/>
            <w:r>
              <w:t>E.3</w:t>
            </w:r>
            <w:proofErr w:type="spellEnd"/>
            <w:r>
              <w:t xml:space="preserve">-1 and TS 38.508-1 [14] clause </w:t>
            </w:r>
            <w:r>
              <w:rPr>
                <w:lang w:eastAsia="fr-FR"/>
              </w:rPr>
              <w:t>7.2.3</w:t>
            </w:r>
            <w:r>
              <w:t>.</w:t>
            </w:r>
          </w:p>
        </w:tc>
      </w:tr>
      <w:tr w:rsidR="00B562AB" w14:paraId="6B5C20FA" w14:textId="77777777" w:rsidTr="00B562AB">
        <w:trPr>
          <w:jc w:val="center"/>
        </w:trPr>
        <w:tc>
          <w:tcPr>
            <w:tcW w:w="1701" w:type="dxa"/>
            <w:tcBorders>
              <w:top w:val="single" w:sz="4" w:space="0" w:color="auto"/>
              <w:left w:val="single" w:sz="4" w:space="0" w:color="auto"/>
              <w:bottom w:val="single" w:sz="4" w:space="0" w:color="auto"/>
              <w:right w:val="single" w:sz="4" w:space="0" w:color="auto"/>
            </w:tcBorders>
            <w:hideMark/>
          </w:tcPr>
          <w:p w14:paraId="7577F0A6" w14:textId="77777777" w:rsidR="00B562AB" w:rsidRDefault="00B562AB">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557FB9B" w14:textId="77777777" w:rsidR="00B562AB" w:rsidRDefault="00B562AB">
            <w:pPr>
              <w:pStyle w:val="TAL"/>
              <w:spacing w:line="256" w:lineRule="auto"/>
            </w:pPr>
            <w:r>
              <w:t>As specified by the test configuration selected from Table 7.5.12.1.4.1-1.</w:t>
            </w:r>
          </w:p>
        </w:tc>
      </w:tr>
      <w:tr w:rsidR="00B562AB" w14:paraId="7B789E3D" w14:textId="77777777" w:rsidTr="00B562AB">
        <w:trPr>
          <w:jc w:val="center"/>
        </w:trPr>
        <w:tc>
          <w:tcPr>
            <w:tcW w:w="1701" w:type="dxa"/>
            <w:tcBorders>
              <w:top w:val="single" w:sz="4" w:space="0" w:color="auto"/>
              <w:left w:val="single" w:sz="4" w:space="0" w:color="auto"/>
              <w:bottom w:val="single" w:sz="4" w:space="0" w:color="auto"/>
              <w:right w:val="single" w:sz="4" w:space="0" w:color="auto"/>
            </w:tcBorders>
            <w:hideMark/>
          </w:tcPr>
          <w:p w14:paraId="486A1573" w14:textId="77777777" w:rsidR="00B562AB" w:rsidRDefault="00B562AB">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8C5B5B8" w14:textId="77777777" w:rsidR="00B562AB" w:rsidRDefault="00B562AB">
            <w:pPr>
              <w:pStyle w:val="TAL"/>
              <w:spacing w:line="256" w:lineRule="auto"/>
            </w:pPr>
            <w:proofErr w:type="spellStart"/>
            <w: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43D91E9F" w14:textId="77777777" w:rsidR="00B562AB" w:rsidRDefault="00B562AB">
            <w:pPr>
              <w:pStyle w:val="TAL"/>
              <w:spacing w:line="256" w:lineRule="auto"/>
            </w:pPr>
            <w:r>
              <w:t xml:space="preserve">As specified in clause </w:t>
            </w:r>
            <w:proofErr w:type="spellStart"/>
            <w:r>
              <w:t>C.2.2</w:t>
            </w:r>
            <w:proofErr w:type="spellEnd"/>
            <w:r>
              <w:t>.</w:t>
            </w:r>
          </w:p>
        </w:tc>
      </w:tr>
      <w:tr w:rsidR="00B562AB" w14:paraId="4DC6CF4A" w14:textId="77777777" w:rsidTr="00B562A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D5B7A40" w14:textId="77777777" w:rsidR="00B562AB" w:rsidRDefault="00B562AB">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96DDF44" w14:textId="77777777" w:rsidR="00B562AB" w:rsidRDefault="00B562AB">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271AEA67" w14:textId="77777777" w:rsidR="00B562AB" w:rsidRDefault="00B562AB">
            <w:pPr>
              <w:pStyle w:val="TAC"/>
              <w:spacing w:line="256" w:lineRule="auto"/>
            </w:pPr>
            <w:proofErr w:type="spellStart"/>
            <w:r>
              <w:t>A.3.3.3.1</w:t>
            </w:r>
            <w:proofErr w:type="spellEnd"/>
          </w:p>
        </w:tc>
        <w:tc>
          <w:tcPr>
            <w:tcW w:w="3961" w:type="dxa"/>
            <w:vMerge w:val="restart"/>
            <w:tcBorders>
              <w:top w:val="single" w:sz="4" w:space="0" w:color="auto"/>
              <w:left w:val="single" w:sz="4" w:space="0" w:color="auto"/>
              <w:bottom w:val="single" w:sz="4" w:space="0" w:color="auto"/>
              <w:right w:val="single" w:sz="4" w:space="0" w:color="auto"/>
            </w:tcBorders>
            <w:hideMark/>
          </w:tcPr>
          <w:p w14:paraId="4E9F3BD2" w14:textId="77777777" w:rsidR="00B562AB" w:rsidRDefault="00B562AB">
            <w:pPr>
              <w:pStyle w:val="TAL"/>
              <w:spacing w:line="256" w:lineRule="auto"/>
            </w:pPr>
            <w:r>
              <w:t>As specified in TS 38.508-1 [14] Annex A.</w:t>
            </w:r>
          </w:p>
        </w:tc>
      </w:tr>
      <w:tr w:rsidR="00B562AB" w14:paraId="6D1E61DF" w14:textId="77777777" w:rsidTr="00B562A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F0B2837" w14:textId="77777777" w:rsidR="00B562AB" w:rsidRDefault="00B562AB">
            <w:pPr>
              <w:spacing w:after="0" w:line="256" w:lineRule="auto"/>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4A12BA1E" w14:textId="77777777" w:rsidR="00B562AB" w:rsidRDefault="00B562AB">
            <w:pPr>
              <w:pStyle w:val="TAL"/>
              <w:spacing w:line="256" w:lineRule="auto"/>
            </w:pPr>
            <w:proofErr w:type="spellStart"/>
            <w:r>
              <w:t>DUT</w:t>
            </w:r>
            <w:proofErr w:type="spellEnd"/>
            <w: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4B7AFF91" w14:textId="77777777" w:rsidR="00B562AB" w:rsidRDefault="00B562AB">
            <w:pPr>
              <w:pStyle w:val="TAC"/>
              <w:spacing w:line="256" w:lineRule="auto"/>
            </w:pPr>
            <w:proofErr w:type="spellStart"/>
            <w:r>
              <w:t>A.3.4.1.1</w:t>
            </w:r>
            <w:proofErr w:type="spellEnd"/>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8AB4261" w14:textId="77777777" w:rsidR="00B562AB" w:rsidRDefault="00B562AB">
            <w:pPr>
              <w:spacing w:after="0" w:line="256" w:lineRule="auto"/>
              <w:rPr>
                <w:rFonts w:ascii="Arial" w:eastAsia="Times New Roman" w:hAnsi="Arial"/>
                <w:sz w:val="18"/>
                <w:lang w:eastAsia="en-GB"/>
              </w:rPr>
            </w:pPr>
          </w:p>
        </w:tc>
      </w:tr>
      <w:tr w:rsidR="00B562AB" w14:paraId="7ED4036B" w14:textId="77777777" w:rsidTr="00B562AB">
        <w:trPr>
          <w:jc w:val="center"/>
        </w:trPr>
        <w:tc>
          <w:tcPr>
            <w:tcW w:w="1701" w:type="dxa"/>
            <w:tcBorders>
              <w:top w:val="single" w:sz="4" w:space="0" w:color="auto"/>
              <w:left w:val="single" w:sz="4" w:space="0" w:color="auto"/>
              <w:bottom w:val="single" w:sz="4" w:space="0" w:color="auto"/>
              <w:right w:val="single" w:sz="4" w:space="0" w:color="auto"/>
            </w:tcBorders>
            <w:hideMark/>
          </w:tcPr>
          <w:p w14:paraId="419D91A9" w14:textId="77777777" w:rsidR="00B562AB" w:rsidRDefault="00B562AB">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4E9DEBA" w14:textId="77777777" w:rsidR="00B562AB" w:rsidRDefault="00B562AB">
            <w:pPr>
              <w:pStyle w:val="TAL"/>
              <w:spacing w:line="256" w:lineRule="auto"/>
            </w:pPr>
            <w:r>
              <w:t>N/A</w:t>
            </w:r>
          </w:p>
        </w:tc>
        <w:tc>
          <w:tcPr>
            <w:tcW w:w="3961" w:type="dxa"/>
            <w:tcBorders>
              <w:top w:val="single" w:sz="4" w:space="0" w:color="auto"/>
              <w:left w:val="single" w:sz="4" w:space="0" w:color="auto"/>
              <w:bottom w:val="single" w:sz="4" w:space="0" w:color="auto"/>
              <w:right w:val="single" w:sz="4" w:space="0" w:color="auto"/>
            </w:tcBorders>
          </w:tcPr>
          <w:p w14:paraId="2B1279B6" w14:textId="77777777" w:rsidR="00B562AB" w:rsidRDefault="00B562AB">
            <w:pPr>
              <w:pStyle w:val="TAL"/>
              <w:spacing w:line="256" w:lineRule="auto"/>
            </w:pPr>
          </w:p>
        </w:tc>
      </w:tr>
    </w:tbl>
    <w:p w14:paraId="26942AF1" w14:textId="77777777" w:rsidR="00B562AB" w:rsidRDefault="00B562AB" w:rsidP="00B562AB">
      <w:pPr>
        <w:rPr>
          <w:rFonts w:eastAsia="Times New Roman"/>
          <w:lang w:eastAsia="en-GB"/>
        </w:rPr>
      </w:pPr>
    </w:p>
    <w:p w14:paraId="1D4017D3" w14:textId="77777777" w:rsidR="00B562AB" w:rsidRDefault="00B562AB" w:rsidP="00B562AB">
      <w:pPr>
        <w:pStyle w:val="TH"/>
      </w:pPr>
      <w:r>
        <w:lastRenderedPageBreak/>
        <w:t>Table 7.5.12.1.4.1-3: General Test Parameters for Conditional PSCell Addition and Release delay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B562AB" w14:paraId="4EF98780" w14:textId="77777777" w:rsidTr="00B562AB">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EDEBCF0" w14:textId="77777777" w:rsidR="00B562AB" w:rsidRDefault="00B562AB">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02032160" w14:textId="77777777" w:rsidR="00B562AB" w:rsidRDefault="00B562AB">
            <w:pPr>
              <w:pStyle w:val="TAH"/>
              <w:spacing w:line="256" w:lineRule="auto"/>
            </w:pPr>
            <w:r>
              <w:t>Unit</w:t>
            </w:r>
          </w:p>
        </w:tc>
        <w:tc>
          <w:tcPr>
            <w:tcW w:w="2806" w:type="dxa"/>
            <w:tcBorders>
              <w:top w:val="single" w:sz="4" w:space="0" w:color="auto"/>
              <w:left w:val="single" w:sz="4" w:space="0" w:color="auto"/>
              <w:bottom w:val="single" w:sz="4" w:space="0" w:color="auto"/>
              <w:right w:val="single" w:sz="4" w:space="0" w:color="auto"/>
            </w:tcBorders>
            <w:hideMark/>
          </w:tcPr>
          <w:p w14:paraId="4D241FB7" w14:textId="77777777" w:rsidR="00B562AB" w:rsidRDefault="00B562AB">
            <w:pPr>
              <w:pStyle w:val="TAH"/>
              <w:spacing w:line="256" w:lineRule="auto"/>
            </w:pPr>
            <w:r>
              <w:t>Value</w:t>
            </w:r>
          </w:p>
        </w:tc>
        <w:tc>
          <w:tcPr>
            <w:tcW w:w="3652" w:type="dxa"/>
            <w:tcBorders>
              <w:top w:val="single" w:sz="4" w:space="0" w:color="auto"/>
              <w:left w:val="single" w:sz="4" w:space="0" w:color="auto"/>
              <w:bottom w:val="single" w:sz="4" w:space="0" w:color="auto"/>
              <w:right w:val="single" w:sz="4" w:space="0" w:color="auto"/>
            </w:tcBorders>
            <w:hideMark/>
          </w:tcPr>
          <w:p w14:paraId="7DE18007" w14:textId="77777777" w:rsidR="00B562AB" w:rsidRDefault="00B562AB">
            <w:pPr>
              <w:pStyle w:val="TAH"/>
              <w:spacing w:line="256" w:lineRule="auto"/>
            </w:pPr>
            <w:r>
              <w:t>Comment</w:t>
            </w:r>
          </w:p>
        </w:tc>
      </w:tr>
      <w:tr w:rsidR="00B562AB" w14:paraId="213C11C0" w14:textId="77777777" w:rsidTr="00B562AB">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5D0162F" w14:textId="77777777" w:rsidR="00B562AB" w:rsidRDefault="00B562AB">
            <w:pPr>
              <w:pStyle w:val="TAL"/>
              <w:spacing w:line="256" w:lineRule="auto"/>
            </w:pPr>
            <w:r>
              <w:t>RF Channel Number</w:t>
            </w:r>
          </w:p>
        </w:tc>
        <w:tc>
          <w:tcPr>
            <w:tcW w:w="708" w:type="dxa"/>
            <w:tcBorders>
              <w:top w:val="single" w:sz="4" w:space="0" w:color="auto"/>
              <w:left w:val="single" w:sz="4" w:space="0" w:color="auto"/>
              <w:bottom w:val="single" w:sz="4" w:space="0" w:color="auto"/>
              <w:right w:val="single" w:sz="4" w:space="0" w:color="auto"/>
            </w:tcBorders>
          </w:tcPr>
          <w:p w14:paraId="2AEFFD5D" w14:textId="77777777" w:rsidR="00B562AB" w:rsidRDefault="00B562AB">
            <w:pPr>
              <w:pStyle w:val="TAC"/>
              <w:spacing w:line="256" w:lineRule="auto"/>
            </w:pPr>
          </w:p>
        </w:tc>
        <w:tc>
          <w:tcPr>
            <w:tcW w:w="2806" w:type="dxa"/>
            <w:tcBorders>
              <w:top w:val="single" w:sz="4" w:space="0" w:color="auto"/>
              <w:left w:val="single" w:sz="4" w:space="0" w:color="auto"/>
              <w:bottom w:val="single" w:sz="4" w:space="0" w:color="auto"/>
              <w:right w:val="single" w:sz="4" w:space="0" w:color="auto"/>
            </w:tcBorders>
            <w:hideMark/>
          </w:tcPr>
          <w:p w14:paraId="53D7AF07" w14:textId="77777777" w:rsidR="00B562AB" w:rsidRDefault="00B562AB">
            <w:pPr>
              <w:pStyle w:val="TAC"/>
              <w:spacing w:line="256" w:lineRule="auto"/>
            </w:pPr>
            <w:r>
              <w:t>1, 2</w:t>
            </w:r>
          </w:p>
        </w:tc>
        <w:tc>
          <w:tcPr>
            <w:tcW w:w="3652" w:type="dxa"/>
            <w:tcBorders>
              <w:top w:val="single" w:sz="4" w:space="0" w:color="auto"/>
              <w:left w:val="single" w:sz="4" w:space="0" w:color="auto"/>
              <w:bottom w:val="single" w:sz="4" w:space="0" w:color="auto"/>
              <w:right w:val="single" w:sz="4" w:space="0" w:color="auto"/>
            </w:tcBorders>
            <w:hideMark/>
          </w:tcPr>
          <w:p w14:paraId="14627C02" w14:textId="77777777" w:rsidR="00B562AB" w:rsidRDefault="00B562AB">
            <w:pPr>
              <w:pStyle w:val="TAC"/>
              <w:spacing w:line="256" w:lineRule="auto"/>
            </w:pPr>
            <w:r>
              <w:rPr>
                <w:lang w:eastAsia="zh-CN"/>
              </w:rPr>
              <w:t>Two</w:t>
            </w:r>
            <w:r>
              <w:t xml:space="preserve"> radio channels are used for this test</w:t>
            </w:r>
          </w:p>
        </w:tc>
      </w:tr>
      <w:tr w:rsidR="00B562AB" w14:paraId="27D0C839" w14:textId="77777777" w:rsidTr="00B562AB">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881AEFF" w14:textId="77777777" w:rsidR="00B562AB" w:rsidRDefault="00B562AB">
            <w:pPr>
              <w:pStyle w:val="TAL"/>
              <w:spacing w:line="256" w:lineRule="auto"/>
            </w:pPr>
            <w:r>
              <w:t>Active PCell</w:t>
            </w:r>
          </w:p>
        </w:tc>
        <w:tc>
          <w:tcPr>
            <w:tcW w:w="708" w:type="dxa"/>
            <w:tcBorders>
              <w:top w:val="single" w:sz="4" w:space="0" w:color="auto"/>
              <w:left w:val="single" w:sz="4" w:space="0" w:color="auto"/>
              <w:bottom w:val="single" w:sz="4" w:space="0" w:color="auto"/>
              <w:right w:val="single" w:sz="4" w:space="0" w:color="auto"/>
            </w:tcBorders>
          </w:tcPr>
          <w:p w14:paraId="4223219C" w14:textId="77777777" w:rsidR="00B562AB" w:rsidRDefault="00B562AB">
            <w:pPr>
              <w:pStyle w:val="TAC"/>
              <w:spacing w:line="256" w:lineRule="auto"/>
            </w:pPr>
          </w:p>
        </w:tc>
        <w:tc>
          <w:tcPr>
            <w:tcW w:w="2806" w:type="dxa"/>
            <w:tcBorders>
              <w:top w:val="single" w:sz="4" w:space="0" w:color="auto"/>
              <w:left w:val="single" w:sz="4" w:space="0" w:color="auto"/>
              <w:bottom w:val="single" w:sz="4" w:space="0" w:color="auto"/>
              <w:right w:val="single" w:sz="4" w:space="0" w:color="auto"/>
            </w:tcBorders>
            <w:hideMark/>
          </w:tcPr>
          <w:p w14:paraId="58CD479F" w14:textId="77777777" w:rsidR="00B562AB" w:rsidRDefault="00B562AB">
            <w:pPr>
              <w:pStyle w:val="TAC"/>
              <w:spacing w:line="256" w:lineRule="auto"/>
            </w:pPr>
            <w:r>
              <w:t>Cell 1</w:t>
            </w:r>
          </w:p>
        </w:tc>
        <w:tc>
          <w:tcPr>
            <w:tcW w:w="3652" w:type="dxa"/>
            <w:tcBorders>
              <w:top w:val="single" w:sz="4" w:space="0" w:color="auto"/>
              <w:left w:val="single" w:sz="4" w:space="0" w:color="auto"/>
              <w:bottom w:val="single" w:sz="4" w:space="0" w:color="auto"/>
              <w:right w:val="single" w:sz="4" w:space="0" w:color="auto"/>
            </w:tcBorders>
            <w:hideMark/>
          </w:tcPr>
          <w:p w14:paraId="56417275" w14:textId="77777777" w:rsidR="00B562AB" w:rsidRDefault="00B562AB">
            <w:pPr>
              <w:pStyle w:val="TAC"/>
              <w:spacing w:line="256" w:lineRule="auto"/>
            </w:pPr>
            <w:r>
              <w:t>PCell on RF channel number 1 in FR1</w:t>
            </w:r>
          </w:p>
        </w:tc>
      </w:tr>
      <w:tr w:rsidR="00B562AB" w14:paraId="3D91629F" w14:textId="77777777" w:rsidTr="00B562AB">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F9E04C2" w14:textId="77777777" w:rsidR="00B562AB" w:rsidRDefault="00B562AB">
            <w:pPr>
              <w:pStyle w:val="TAL"/>
              <w:spacing w:line="256" w:lineRule="auto"/>
            </w:pPr>
            <w:r>
              <w:t>Neighbour cell</w:t>
            </w:r>
          </w:p>
        </w:tc>
        <w:tc>
          <w:tcPr>
            <w:tcW w:w="708" w:type="dxa"/>
            <w:tcBorders>
              <w:top w:val="single" w:sz="4" w:space="0" w:color="auto"/>
              <w:left w:val="single" w:sz="4" w:space="0" w:color="auto"/>
              <w:bottom w:val="single" w:sz="4" w:space="0" w:color="auto"/>
              <w:right w:val="single" w:sz="4" w:space="0" w:color="auto"/>
            </w:tcBorders>
          </w:tcPr>
          <w:p w14:paraId="3C2935FB" w14:textId="77777777" w:rsidR="00B562AB" w:rsidRDefault="00B562AB">
            <w:pPr>
              <w:pStyle w:val="TAC"/>
              <w:spacing w:line="256" w:lineRule="auto"/>
            </w:pPr>
          </w:p>
        </w:tc>
        <w:tc>
          <w:tcPr>
            <w:tcW w:w="2806" w:type="dxa"/>
            <w:tcBorders>
              <w:top w:val="single" w:sz="4" w:space="0" w:color="auto"/>
              <w:left w:val="single" w:sz="4" w:space="0" w:color="auto"/>
              <w:bottom w:val="single" w:sz="4" w:space="0" w:color="auto"/>
              <w:right w:val="single" w:sz="4" w:space="0" w:color="auto"/>
            </w:tcBorders>
            <w:hideMark/>
          </w:tcPr>
          <w:p w14:paraId="1408BE2B" w14:textId="77777777" w:rsidR="00B562AB" w:rsidRDefault="00B562AB">
            <w:pPr>
              <w:pStyle w:val="TAC"/>
              <w:spacing w:line="256" w:lineRule="auto"/>
            </w:pPr>
            <w:r>
              <w:t>Cell 2</w:t>
            </w:r>
          </w:p>
        </w:tc>
        <w:tc>
          <w:tcPr>
            <w:tcW w:w="3652" w:type="dxa"/>
            <w:tcBorders>
              <w:top w:val="single" w:sz="4" w:space="0" w:color="auto"/>
              <w:left w:val="single" w:sz="4" w:space="0" w:color="auto"/>
              <w:bottom w:val="single" w:sz="4" w:space="0" w:color="auto"/>
              <w:right w:val="single" w:sz="4" w:space="0" w:color="auto"/>
            </w:tcBorders>
            <w:hideMark/>
          </w:tcPr>
          <w:p w14:paraId="2E744540" w14:textId="77777777" w:rsidR="00B562AB" w:rsidRDefault="00B562AB">
            <w:pPr>
              <w:pStyle w:val="TAC"/>
              <w:spacing w:line="256" w:lineRule="auto"/>
            </w:pPr>
            <w:r>
              <w:t xml:space="preserve">Neighbour cell (PSCell-to-be) on RF channel number 2 in </w:t>
            </w:r>
            <w:proofErr w:type="spellStart"/>
            <w:r>
              <w:t>FR2</w:t>
            </w:r>
            <w:proofErr w:type="spellEnd"/>
          </w:p>
        </w:tc>
      </w:tr>
      <w:tr w:rsidR="00B562AB" w14:paraId="64A32B9E" w14:textId="77777777" w:rsidTr="00B562AB">
        <w:trPr>
          <w:cantSplit/>
          <w:jc w:val="center"/>
        </w:trPr>
        <w:tc>
          <w:tcPr>
            <w:tcW w:w="846" w:type="dxa"/>
            <w:tcBorders>
              <w:top w:val="single" w:sz="4" w:space="0" w:color="auto"/>
              <w:left w:val="single" w:sz="4" w:space="0" w:color="auto"/>
              <w:bottom w:val="nil"/>
              <w:right w:val="single" w:sz="4" w:space="0" w:color="auto"/>
            </w:tcBorders>
            <w:hideMark/>
          </w:tcPr>
          <w:p w14:paraId="0D813459" w14:textId="77777777" w:rsidR="00B562AB" w:rsidRDefault="00B562AB">
            <w:pPr>
              <w:pStyle w:val="TAL"/>
              <w:spacing w:line="256" w:lineRule="auto"/>
            </w:pPr>
            <w:proofErr w:type="spellStart"/>
            <w:r>
              <w:t>A4</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0C1F1DB" w14:textId="77777777" w:rsidR="00B562AB" w:rsidRDefault="00B562AB">
            <w:pPr>
              <w:pStyle w:val="TAL"/>
              <w:spacing w:line="256" w:lineRule="auto"/>
            </w:pPr>
            <w:r>
              <w:t>Hysteresis</w:t>
            </w:r>
          </w:p>
        </w:tc>
        <w:tc>
          <w:tcPr>
            <w:tcW w:w="708" w:type="dxa"/>
            <w:tcBorders>
              <w:top w:val="single" w:sz="4" w:space="0" w:color="auto"/>
              <w:left w:val="single" w:sz="4" w:space="0" w:color="auto"/>
              <w:bottom w:val="single" w:sz="4" w:space="0" w:color="auto"/>
              <w:right w:val="single" w:sz="4" w:space="0" w:color="auto"/>
            </w:tcBorders>
            <w:hideMark/>
          </w:tcPr>
          <w:p w14:paraId="1B6828E4" w14:textId="77777777" w:rsidR="00B562AB" w:rsidRDefault="00B562AB">
            <w:pPr>
              <w:pStyle w:val="TAC"/>
              <w:spacing w:line="256" w:lineRule="auto"/>
            </w:pPr>
            <w:r>
              <w:t>dB</w:t>
            </w:r>
          </w:p>
        </w:tc>
        <w:tc>
          <w:tcPr>
            <w:tcW w:w="2806" w:type="dxa"/>
            <w:tcBorders>
              <w:top w:val="single" w:sz="4" w:space="0" w:color="auto"/>
              <w:left w:val="single" w:sz="4" w:space="0" w:color="auto"/>
              <w:bottom w:val="single" w:sz="4" w:space="0" w:color="auto"/>
              <w:right w:val="single" w:sz="4" w:space="0" w:color="auto"/>
            </w:tcBorders>
            <w:hideMark/>
          </w:tcPr>
          <w:p w14:paraId="05F56D80" w14:textId="77777777" w:rsidR="00B562AB" w:rsidRDefault="00B562AB">
            <w:pPr>
              <w:pStyle w:val="TAC"/>
              <w:spacing w:line="256" w:lineRule="auto"/>
            </w:pPr>
            <w:r>
              <w:t>0</w:t>
            </w:r>
          </w:p>
        </w:tc>
        <w:tc>
          <w:tcPr>
            <w:tcW w:w="3652" w:type="dxa"/>
            <w:tcBorders>
              <w:top w:val="single" w:sz="4" w:space="0" w:color="auto"/>
              <w:left w:val="single" w:sz="4" w:space="0" w:color="auto"/>
              <w:bottom w:val="single" w:sz="4" w:space="0" w:color="auto"/>
              <w:right w:val="single" w:sz="4" w:space="0" w:color="auto"/>
            </w:tcBorders>
            <w:hideMark/>
          </w:tcPr>
          <w:p w14:paraId="33768398" w14:textId="77777777" w:rsidR="00B562AB" w:rsidRDefault="00B562AB">
            <w:pPr>
              <w:pStyle w:val="TAC"/>
              <w:spacing w:line="256" w:lineRule="auto"/>
            </w:pPr>
            <w:r>
              <w:t xml:space="preserve">Hysteresis for event </w:t>
            </w:r>
            <w:proofErr w:type="spellStart"/>
            <w:r>
              <w:t>A4</w:t>
            </w:r>
            <w:proofErr w:type="spellEnd"/>
          </w:p>
        </w:tc>
      </w:tr>
      <w:tr w:rsidR="00B562AB" w14:paraId="3E32EBDA" w14:textId="77777777" w:rsidTr="00B562AB">
        <w:trPr>
          <w:cantSplit/>
          <w:jc w:val="center"/>
        </w:trPr>
        <w:tc>
          <w:tcPr>
            <w:tcW w:w="846" w:type="dxa"/>
            <w:tcBorders>
              <w:top w:val="nil"/>
              <w:left w:val="single" w:sz="4" w:space="0" w:color="auto"/>
              <w:bottom w:val="nil"/>
              <w:right w:val="single" w:sz="4" w:space="0" w:color="auto"/>
            </w:tcBorders>
          </w:tcPr>
          <w:p w14:paraId="62CD3E96" w14:textId="77777777" w:rsidR="00B562AB" w:rsidRDefault="00B562AB">
            <w:pPr>
              <w:pStyle w:val="TAL"/>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76E6F9CC" w14:textId="77777777" w:rsidR="00B562AB" w:rsidRDefault="00B562AB">
            <w:pPr>
              <w:pStyle w:val="TAL"/>
              <w:spacing w:line="256" w:lineRule="auto"/>
            </w:pPr>
            <w:r>
              <w:t xml:space="preserve">Threshold </w:t>
            </w:r>
            <w:proofErr w:type="spellStart"/>
            <w:r>
              <w:t>RSRP</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60A0A3D" w14:textId="77777777" w:rsidR="00B562AB" w:rsidRDefault="00B562AB">
            <w:pPr>
              <w:pStyle w:val="TAC"/>
              <w:spacing w:line="256" w:lineRule="auto"/>
            </w:pPr>
            <w:r>
              <w:t>dBm</w:t>
            </w:r>
          </w:p>
        </w:tc>
        <w:tc>
          <w:tcPr>
            <w:tcW w:w="2806" w:type="dxa"/>
            <w:tcBorders>
              <w:top w:val="single" w:sz="4" w:space="0" w:color="auto"/>
              <w:left w:val="single" w:sz="4" w:space="0" w:color="auto"/>
              <w:bottom w:val="single" w:sz="4" w:space="0" w:color="auto"/>
              <w:right w:val="single" w:sz="4" w:space="0" w:color="auto"/>
            </w:tcBorders>
            <w:hideMark/>
          </w:tcPr>
          <w:p w14:paraId="1A3774D8" w14:textId="77777777" w:rsidR="00B562AB" w:rsidRDefault="00B562AB">
            <w:pPr>
              <w:pStyle w:val="TAC"/>
              <w:spacing w:line="256" w:lineRule="auto"/>
            </w:pPr>
            <w:r>
              <w:t>-118</w:t>
            </w:r>
          </w:p>
        </w:tc>
        <w:tc>
          <w:tcPr>
            <w:tcW w:w="3652" w:type="dxa"/>
            <w:tcBorders>
              <w:top w:val="single" w:sz="4" w:space="0" w:color="auto"/>
              <w:left w:val="single" w:sz="4" w:space="0" w:color="auto"/>
              <w:bottom w:val="single" w:sz="4" w:space="0" w:color="auto"/>
              <w:right w:val="single" w:sz="4" w:space="0" w:color="auto"/>
            </w:tcBorders>
            <w:hideMark/>
          </w:tcPr>
          <w:p w14:paraId="5C8A3C2A" w14:textId="77777777" w:rsidR="00B562AB" w:rsidRDefault="00B562AB">
            <w:pPr>
              <w:pStyle w:val="TAC"/>
              <w:spacing w:line="256" w:lineRule="auto"/>
            </w:pPr>
            <w:r>
              <w:t xml:space="preserve">Threshold for event </w:t>
            </w:r>
            <w:proofErr w:type="spellStart"/>
            <w:r>
              <w:t>A4</w:t>
            </w:r>
            <w:proofErr w:type="spellEnd"/>
          </w:p>
        </w:tc>
      </w:tr>
      <w:tr w:rsidR="00B562AB" w14:paraId="058E2CA9" w14:textId="77777777" w:rsidTr="00B562AB">
        <w:trPr>
          <w:cantSplit/>
          <w:jc w:val="center"/>
        </w:trPr>
        <w:tc>
          <w:tcPr>
            <w:tcW w:w="846" w:type="dxa"/>
            <w:tcBorders>
              <w:top w:val="nil"/>
              <w:left w:val="single" w:sz="4" w:space="0" w:color="auto"/>
              <w:bottom w:val="single" w:sz="4" w:space="0" w:color="auto"/>
              <w:right w:val="single" w:sz="4" w:space="0" w:color="auto"/>
            </w:tcBorders>
          </w:tcPr>
          <w:p w14:paraId="428EE6CF" w14:textId="77777777" w:rsidR="00B562AB" w:rsidRDefault="00B562AB">
            <w:pPr>
              <w:pStyle w:val="TAL"/>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7F395A27" w14:textId="77777777" w:rsidR="00B562AB" w:rsidRDefault="00B562AB">
            <w:pPr>
              <w:pStyle w:val="TAL"/>
              <w:spacing w:line="256" w:lineRule="auto"/>
            </w:pPr>
            <w:r>
              <w:t>Time to Trigger</w:t>
            </w:r>
          </w:p>
        </w:tc>
        <w:tc>
          <w:tcPr>
            <w:tcW w:w="708" w:type="dxa"/>
            <w:tcBorders>
              <w:top w:val="single" w:sz="4" w:space="0" w:color="auto"/>
              <w:left w:val="single" w:sz="4" w:space="0" w:color="auto"/>
              <w:bottom w:val="single" w:sz="4" w:space="0" w:color="auto"/>
              <w:right w:val="single" w:sz="4" w:space="0" w:color="auto"/>
            </w:tcBorders>
            <w:hideMark/>
          </w:tcPr>
          <w:p w14:paraId="56448AE5" w14:textId="77777777" w:rsidR="00B562AB" w:rsidRDefault="00B562AB">
            <w:pPr>
              <w:pStyle w:val="TAC"/>
              <w:spacing w:line="256" w:lineRule="auto"/>
            </w:pPr>
            <w:r>
              <w:t>S</w:t>
            </w:r>
          </w:p>
        </w:tc>
        <w:tc>
          <w:tcPr>
            <w:tcW w:w="2806" w:type="dxa"/>
            <w:tcBorders>
              <w:top w:val="single" w:sz="4" w:space="0" w:color="auto"/>
              <w:left w:val="single" w:sz="4" w:space="0" w:color="auto"/>
              <w:bottom w:val="single" w:sz="4" w:space="0" w:color="auto"/>
              <w:right w:val="single" w:sz="4" w:space="0" w:color="auto"/>
            </w:tcBorders>
            <w:hideMark/>
          </w:tcPr>
          <w:p w14:paraId="1E914F6E" w14:textId="77777777" w:rsidR="00B562AB" w:rsidRDefault="00B562AB">
            <w:pPr>
              <w:pStyle w:val="TAC"/>
              <w:spacing w:line="256" w:lineRule="auto"/>
            </w:pPr>
            <w:r>
              <w:t>0</w:t>
            </w:r>
          </w:p>
        </w:tc>
        <w:tc>
          <w:tcPr>
            <w:tcW w:w="3652" w:type="dxa"/>
            <w:tcBorders>
              <w:top w:val="single" w:sz="4" w:space="0" w:color="auto"/>
              <w:left w:val="single" w:sz="4" w:space="0" w:color="auto"/>
              <w:bottom w:val="single" w:sz="4" w:space="0" w:color="auto"/>
              <w:right w:val="single" w:sz="4" w:space="0" w:color="auto"/>
            </w:tcBorders>
            <w:hideMark/>
          </w:tcPr>
          <w:p w14:paraId="47A0F971" w14:textId="77777777" w:rsidR="00B562AB" w:rsidRDefault="00B562AB">
            <w:pPr>
              <w:pStyle w:val="TAC"/>
              <w:spacing w:line="256" w:lineRule="auto"/>
            </w:pPr>
            <w:r>
              <w:t xml:space="preserve">Time to trigger for event </w:t>
            </w:r>
            <w:proofErr w:type="spellStart"/>
            <w:r>
              <w:t>A4</w:t>
            </w:r>
            <w:proofErr w:type="spellEnd"/>
          </w:p>
        </w:tc>
      </w:tr>
      <w:tr w:rsidR="00B562AB" w14:paraId="6096949A" w14:textId="77777777" w:rsidTr="00B562AB">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A54033F" w14:textId="77777777" w:rsidR="00B562AB" w:rsidRDefault="00B562AB">
            <w:pPr>
              <w:pStyle w:val="TAL"/>
              <w:spacing w:line="256" w:lineRule="auto"/>
              <w:rPr>
                <w:rFonts w:cs="Arial"/>
              </w:rPr>
            </w:pPr>
            <w:proofErr w:type="spellStart"/>
            <w:r>
              <w:rPr>
                <w:rFonts w:cs="Arial"/>
              </w:rPr>
              <w:t>DRX</w:t>
            </w:r>
            <w:proofErr w:type="spellEnd"/>
          </w:p>
        </w:tc>
        <w:tc>
          <w:tcPr>
            <w:tcW w:w="708" w:type="dxa"/>
            <w:tcBorders>
              <w:top w:val="single" w:sz="4" w:space="0" w:color="auto"/>
              <w:left w:val="single" w:sz="4" w:space="0" w:color="auto"/>
              <w:bottom w:val="single" w:sz="4" w:space="0" w:color="auto"/>
              <w:right w:val="single" w:sz="4" w:space="0" w:color="auto"/>
            </w:tcBorders>
          </w:tcPr>
          <w:p w14:paraId="440D5609" w14:textId="77777777" w:rsidR="00B562AB" w:rsidRDefault="00B562AB">
            <w:pPr>
              <w:pStyle w:val="TAC"/>
              <w:spacing w:line="256" w:lineRule="auto"/>
            </w:pPr>
          </w:p>
        </w:tc>
        <w:tc>
          <w:tcPr>
            <w:tcW w:w="2806" w:type="dxa"/>
            <w:tcBorders>
              <w:top w:val="single" w:sz="4" w:space="0" w:color="auto"/>
              <w:left w:val="single" w:sz="4" w:space="0" w:color="auto"/>
              <w:bottom w:val="single" w:sz="4" w:space="0" w:color="auto"/>
              <w:right w:val="single" w:sz="4" w:space="0" w:color="auto"/>
            </w:tcBorders>
            <w:hideMark/>
          </w:tcPr>
          <w:p w14:paraId="4EAA826B" w14:textId="77777777" w:rsidR="00B562AB" w:rsidRDefault="00B562AB">
            <w:pPr>
              <w:pStyle w:val="TAC"/>
              <w:spacing w:line="256" w:lineRule="auto"/>
            </w:pPr>
            <w:r>
              <w:t>OFF</w:t>
            </w:r>
          </w:p>
        </w:tc>
        <w:tc>
          <w:tcPr>
            <w:tcW w:w="3652" w:type="dxa"/>
            <w:tcBorders>
              <w:top w:val="single" w:sz="4" w:space="0" w:color="auto"/>
              <w:left w:val="single" w:sz="4" w:space="0" w:color="auto"/>
              <w:bottom w:val="single" w:sz="4" w:space="0" w:color="auto"/>
              <w:right w:val="single" w:sz="4" w:space="0" w:color="auto"/>
            </w:tcBorders>
            <w:hideMark/>
          </w:tcPr>
          <w:p w14:paraId="7E5A12F7" w14:textId="77777777" w:rsidR="00B562AB" w:rsidRDefault="00B562AB">
            <w:pPr>
              <w:pStyle w:val="TAC"/>
              <w:spacing w:line="256" w:lineRule="auto"/>
            </w:pPr>
            <w:r>
              <w:t>For both PCell and PSCell once activated</w:t>
            </w:r>
          </w:p>
        </w:tc>
      </w:tr>
      <w:tr w:rsidR="00B562AB" w14:paraId="2BF821F1" w14:textId="77777777" w:rsidTr="00B562AB">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BCFAFFD" w14:textId="77777777" w:rsidR="00B562AB" w:rsidRDefault="00B562AB">
            <w:pPr>
              <w:pStyle w:val="TAL"/>
              <w:spacing w:line="256" w:lineRule="auto"/>
              <w:rPr>
                <w:rFonts w:cs="Arial"/>
              </w:rPr>
            </w:pPr>
            <w:r>
              <w:rPr>
                <w:rFonts w:cs="Arial"/>
              </w:rPr>
              <w:t>Measurement gap pattern ID</w:t>
            </w:r>
          </w:p>
        </w:tc>
        <w:tc>
          <w:tcPr>
            <w:tcW w:w="708" w:type="dxa"/>
            <w:tcBorders>
              <w:top w:val="single" w:sz="4" w:space="0" w:color="auto"/>
              <w:left w:val="single" w:sz="4" w:space="0" w:color="auto"/>
              <w:bottom w:val="single" w:sz="4" w:space="0" w:color="auto"/>
              <w:right w:val="single" w:sz="4" w:space="0" w:color="auto"/>
            </w:tcBorders>
          </w:tcPr>
          <w:p w14:paraId="399F40CC" w14:textId="77777777" w:rsidR="00B562AB" w:rsidRDefault="00B562AB">
            <w:pPr>
              <w:pStyle w:val="TAC"/>
              <w:spacing w:line="256" w:lineRule="auto"/>
            </w:pPr>
          </w:p>
        </w:tc>
        <w:tc>
          <w:tcPr>
            <w:tcW w:w="2806" w:type="dxa"/>
            <w:tcBorders>
              <w:top w:val="single" w:sz="4" w:space="0" w:color="auto"/>
              <w:left w:val="single" w:sz="4" w:space="0" w:color="auto"/>
              <w:bottom w:val="single" w:sz="4" w:space="0" w:color="auto"/>
              <w:right w:val="single" w:sz="4" w:space="0" w:color="auto"/>
            </w:tcBorders>
            <w:hideMark/>
          </w:tcPr>
          <w:p w14:paraId="2D859B51" w14:textId="77777777" w:rsidR="00B562AB" w:rsidRDefault="00B562AB">
            <w:pPr>
              <w:pStyle w:val="TAC"/>
              <w:spacing w:line="256" w:lineRule="auto"/>
            </w:pPr>
            <w:r>
              <w:t>0</w:t>
            </w:r>
          </w:p>
        </w:tc>
        <w:tc>
          <w:tcPr>
            <w:tcW w:w="3652" w:type="dxa"/>
            <w:tcBorders>
              <w:top w:val="single" w:sz="4" w:space="0" w:color="auto"/>
              <w:left w:val="single" w:sz="4" w:space="0" w:color="auto"/>
              <w:bottom w:val="single" w:sz="4" w:space="0" w:color="auto"/>
              <w:right w:val="single" w:sz="4" w:space="0" w:color="auto"/>
            </w:tcBorders>
            <w:hideMark/>
          </w:tcPr>
          <w:p w14:paraId="79A437A8" w14:textId="77777777" w:rsidR="00B562AB" w:rsidRDefault="00B562AB">
            <w:pPr>
              <w:pStyle w:val="TAC"/>
              <w:spacing w:line="256" w:lineRule="auto"/>
            </w:pPr>
            <w:r>
              <w:t xml:space="preserve">Gaps are configured before </w:t>
            </w:r>
            <w:proofErr w:type="spellStart"/>
            <w:r>
              <w:t>T2</w:t>
            </w:r>
            <w:proofErr w:type="spellEnd"/>
            <w:r>
              <w:t xml:space="preserve"> and released before </w:t>
            </w:r>
            <w:proofErr w:type="spellStart"/>
            <w:r>
              <w:t>T3</w:t>
            </w:r>
            <w:proofErr w:type="spellEnd"/>
            <w:r>
              <w:t>.</w:t>
            </w:r>
          </w:p>
        </w:tc>
      </w:tr>
      <w:tr w:rsidR="00B562AB" w14:paraId="298027C8" w14:textId="77777777" w:rsidTr="00B562AB">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93AE268" w14:textId="77777777" w:rsidR="00B562AB" w:rsidRDefault="00B562AB">
            <w:pPr>
              <w:pStyle w:val="TAL"/>
              <w:spacing w:line="256" w:lineRule="auto"/>
              <w:rPr>
                <w:rFonts w:cs="Arial"/>
              </w:rPr>
            </w:pPr>
            <w:proofErr w:type="spellStart"/>
            <w:r>
              <w:rPr>
                <w:rFonts w:cs="Arial"/>
              </w:rPr>
              <w:t>PRACH</w:t>
            </w:r>
            <w:proofErr w:type="spellEnd"/>
            <w:r>
              <w:rPr>
                <w:rFonts w:cs="Arial"/>
              </w:rPr>
              <w:t xml:space="preserve"> configuration in Cell 2</w:t>
            </w:r>
          </w:p>
        </w:tc>
        <w:tc>
          <w:tcPr>
            <w:tcW w:w="708" w:type="dxa"/>
            <w:tcBorders>
              <w:top w:val="single" w:sz="4" w:space="0" w:color="auto"/>
              <w:left w:val="single" w:sz="4" w:space="0" w:color="auto"/>
              <w:bottom w:val="single" w:sz="4" w:space="0" w:color="auto"/>
              <w:right w:val="single" w:sz="4" w:space="0" w:color="auto"/>
            </w:tcBorders>
          </w:tcPr>
          <w:p w14:paraId="130C910B" w14:textId="77777777" w:rsidR="00B562AB" w:rsidRDefault="00B562AB">
            <w:pPr>
              <w:pStyle w:val="TAC"/>
              <w:spacing w:line="256" w:lineRule="auto"/>
            </w:pPr>
          </w:p>
        </w:tc>
        <w:tc>
          <w:tcPr>
            <w:tcW w:w="2806" w:type="dxa"/>
            <w:tcBorders>
              <w:top w:val="single" w:sz="4" w:space="0" w:color="auto"/>
              <w:left w:val="single" w:sz="4" w:space="0" w:color="auto"/>
              <w:bottom w:val="single" w:sz="4" w:space="0" w:color="auto"/>
              <w:right w:val="single" w:sz="4" w:space="0" w:color="auto"/>
            </w:tcBorders>
            <w:hideMark/>
          </w:tcPr>
          <w:p w14:paraId="6424FDA1" w14:textId="77777777" w:rsidR="00B562AB" w:rsidRDefault="00B562AB">
            <w:pPr>
              <w:pStyle w:val="TAC"/>
              <w:spacing w:line="256" w:lineRule="auto"/>
            </w:pPr>
            <w:proofErr w:type="spellStart"/>
            <w:r>
              <w:t>FR2</w:t>
            </w:r>
            <w:proofErr w:type="spellEnd"/>
            <w:r>
              <w:t xml:space="preserve"> </w:t>
            </w:r>
            <w:proofErr w:type="spellStart"/>
            <w:r>
              <w:t>PRACH</w:t>
            </w:r>
            <w:proofErr w:type="spellEnd"/>
            <w:r>
              <w:t xml:space="preserve"> configuration 2</w:t>
            </w:r>
          </w:p>
        </w:tc>
        <w:tc>
          <w:tcPr>
            <w:tcW w:w="3652" w:type="dxa"/>
            <w:tcBorders>
              <w:top w:val="single" w:sz="4" w:space="0" w:color="auto"/>
              <w:left w:val="single" w:sz="4" w:space="0" w:color="auto"/>
              <w:bottom w:val="single" w:sz="4" w:space="0" w:color="auto"/>
              <w:right w:val="single" w:sz="4" w:space="0" w:color="auto"/>
            </w:tcBorders>
            <w:hideMark/>
          </w:tcPr>
          <w:p w14:paraId="7A22F0E3" w14:textId="77777777" w:rsidR="00B562AB" w:rsidRDefault="00B562AB">
            <w:pPr>
              <w:pStyle w:val="TAC"/>
              <w:spacing w:line="256" w:lineRule="auto"/>
            </w:pPr>
            <w:proofErr w:type="spellStart"/>
            <w:r>
              <w:t>PRACH</w:t>
            </w:r>
            <w:proofErr w:type="spellEnd"/>
            <w:r>
              <w:t xml:space="preserve"> configuration as specified in Clause </w:t>
            </w:r>
            <w:proofErr w:type="spellStart"/>
            <w:r>
              <w:t>A.3.8.3.2</w:t>
            </w:r>
            <w:proofErr w:type="spellEnd"/>
            <w:r>
              <w:t>.</w:t>
            </w:r>
          </w:p>
        </w:tc>
      </w:tr>
      <w:tr w:rsidR="00B562AB" w14:paraId="08E02EC7" w14:textId="77777777" w:rsidTr="00B562AB">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482EC1D" w14:textId="77777777" w:rsidR="00B562AB" w:rsidRDefault="00B562AB">
            <w:pPr>
              <w:pStyle w:val="TAL"/>
              <w:spacing w:line="256" w:lineRule="auto"/>
              <w:rPr>
                <w:rFonts w:cs="Arial"/>
              </w:rPr>
            </w:pPr>
            <w:r>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hideMark/>
          </w:tcPr>
          <w:p w14:paraId="1DA8E0D1" w14:textId="77777777" w:rsidR="00B562AB" w:rsidRDefault="00B562AB">
            <w:pPr>
              <w:pStyle w:val="TAC"/>
              <w:spacing w:line="256" w:lineRule="auto"/>
            </w:pPr>
            <w:proofErr w:type="spellStart"/>
            <w:r>
              <w:t>ms</w:t>
            </w:r>
            <w:proofErr w:type="spellEnd"/>
          </w:p>
        </w:tc>
        <w:tc>
          <w:tcPr>
            <w:tcW w:w="2806" w:type="dxa"/>
            <w:tcBorders>
              <w:top w:val="single" w:sz="4" w:space="0" w:color="auto"/>
              <w:left w:val="single" w:sz="4" w:space="0" w:color="auto"/>
              <w:bottom w:val="single" w:sz="4" w:space="0" w:color="auto"/>
              <w:right w:val="single" w:sz="4" w:space="0" w:color="auto"/>
            </w:tcBorders>
            <w:hideMark/>
          </w:tcPr>
          <w:p w14:paraId="72C561F4" w14:textId="77777777" w:rsidR="00B562AB" w:rsidRDefault="00B562AB">
            <w:pPr>
              <w:pStyle w:val="TAC"/>
              <w:spacing w:line="256" w:lineRule="auto"/>
            </w:pPr>
            <w:r>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194BB80B" w14:textId="77777777" w:rsidR="00B562AB" w:rsidRDefault="00B562AB">
            <w:pPr>
              <w:pStyle w:val="TAC"/>
              <w:spacing w:line="256" w:lineRule="auto"/>
            </w:pPr>
          </w:p>
        </w:tc>
      </w:tr>
      <w:tr w:rsidR="00B562AB" w14:paraId="641B3564" w14:textId="77777777" w:rsidTr="00B562AB">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B6F454A" w14:textId="77777777" w:rsidR="00B562AB" w:rsidRDefault="00B562AB">
            <w:pPr>
              <w:pStyle w:val="TAL"/>
              <w:spacing w:line="256" w:lineRule="auto"/>
            </w:pPr>
            <w:bookmarkStart w:id="7" w:name="_Hlk106811886"/>
            <w:proofErr w:type="spellStart"/>
            <w:r>
              <w:t>T1</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6C1D5D1" w14:textId="77777777" w:rsidR="00B562AB" w:rsidRDefault="00B562AB">
            <w:pPr>
              <w:pStyle w:val="TAC"/>
              <w:spacing w:line="256" w:lineRule="auto"/>
            </w:pPr>
            <w:r>
              <w:t>s</w:t>
            </w:r>
          </w:p>
        </w:tc>
        <w:tc>
          <w:tcPr>
            <w:tcW w:w="2806" w:type="dxa"/>
            <w:tcBorders>
              <w:top w:val="single" w:sz="4" w:space="0" w:color="auto"/>
              <w:left w:val="single" w:sz="4" w:space="0" w:color="auto"/>
              <w:bottom w:val="single" w:sz="4" w:space="0" w:color="auto"/>
              <w:right w:val="single" w:sz="4" w:space="0" w:color="auto"/>
            </w:tcBorders>
            <w:hideMark/>
          </w:tcPr>
          <w:p w14:paraId="253473AA" w14:textId="77777777" w:rsidR="00B562AB" w:rsidRDefault="00B562AB">
            <w:pPr>
              <w:pStyle w:val="TAC"/>
              <w:spacing w:line="256" w:lineRule="auto"/>
              <w:rPr>
                <w:highlight w:val="yellow"/>
              </w:rPr>
            </w:pPr>
            <w:r>
              <w:t>5</w:t>
            </w:r>
          </w:p>
        </w:tc>
        <w:tc>
          <w:tcPr>
            <w:tcW w:w="3652" w:type="dxa"/>
            <w:tcBorders>
              <w:top w:val="single" w:sz="4" w:space="0" w:color="auto"/>
              <w:left w:val="single" w:sz="4" w:space="0" w:color="auto"/>
              <w:bottom w:val="single" w:sz="4" w:space="0" w:color="auto"/>
              <w:right w:val="single" w:sz="4" w:space="0" w:color="auto"/>
            </w:tcBorders>
            <w:hideMark/>
          </w:tcPr>
          <w:p w14:paraId="68461832" w14:textId="77777777" w:rsidR="00B562AB" w:rsidRDefault="00B562AB">
            <w:pPr>
              <w:pStyle w:val="TAC"/>
              <w:spacing w:line="256" w:lineRule="auto"/>
            </w:pPr>
            <w:r>
              <w:t>During this time the PCell is known and Cell 2 is unknown.</w:t>
            </w:r>
          </w:p>
        </w:tc>
      </w:tr>
      <w:tr w:rsidR="00B562AB" w14:paraId="2E9F648B" w14:textId="77777777" w:rsidTr="00B562AB">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2DC2781" w14:textId="77777777" w:rsidR="00B562AB" w:rsidRDefault="00B562AB">
            <w:pPr>
              <w:pStyle w:val="TAL"/>
              <w:spacing w:line="256" w:lineRule="auto"/>
            </w:pPr>
            <w:proofErr w:type="spellStart"/>
            <w:r>
              <w:t>T2</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2E44219" w14:textId="77777777" w:rsidR="00B562AB" w:rsidRDefault="00B562AB">
            <w:pPr>
              <w:pStyle w:val="TAC"/>
              <w:spacing w:line="256" w:lineRule="auto"/>
            </w:pPr>
            <w:r>
              <w:t>s</w:t>
            </w:r>
          </w:p>
        </w:tc>
        <w:tc>
          <w:tcPr>
            <w:tcW w:w="2806" w:type="dxa"/>
            <w:tcBorders>
              <w:top w:val="single" w:sz="4" w:space="0" w:color="auto"/>
              <w:left w:val="single" w:sz="4" w:space="0" w:color="auto"/>
              <w:bottom w:val="single" w:sz="4" w:space="0" w:color="auto"/>
              <w:right w:val="single" w:sz="4" w:space="0" w:color="auto"/>
            </w:tcBorders>
            <w:hideMark/>
          </w:tcPr>
          <w:p w14:paraId="19C8A8CE" w14:textId="77777777" w:rsidR="00B562AB" w:rsidRDefault="00B562AB">
            <w:pPr>
              <w:pStyle w:val="TAC"/>
              <w:spacing w:line="256" w:lineRule="auto"/>
              <w:rPr>
                <w:highlight w:val="yellow"/>
              </w:rPr>
            </w:pPr>
            <w:r>
              <w:rPr>
                <w:rFonts w:cs="Arial"/>
              </w:rPr>
              <w:sym w:font="Symbol" w:char="F0A3"/>
            </w:r>
            <w:r>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4200AAA5" w14:textId="77777777" w:rsidR="00B562AB" w:rsidRDefault="00B562AB">
            <w:pPr>
              <w:pStyle w:val="TAC"/>
              <w:spacing w:line="256" w:lineRule="auto"/>
            </w:pPr>
            <w:r>
              <w:t>During this time Cell 2 meets the addition condition and UE adds this PSCell.</w:t>
            </w:r>
          </w:p>
        </w:tc>
      </w:tr>
      <w:tr w:rsidR="00B562AB" w14:paraId="567EBBBB" w14:textId="77777777" w:rsidTr="00B562AB">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3E0F1DA" w14:textId="77777777" w:rsidR="00B562AB" w:rsidRDefault="00B562AB">
            <w:pPr>
              <w:pStyle w:val="TAL"/>
              <w:spacing w:line="256" w:lineRule="auto"/>
            </w:pPr>
            <w:proofErr w:type="spellStart"/>
            <w:r>
              <w:rPr>
                <w:lang w:eastAsia="zh-CN"/>
              </w:rPr>
              <w:t>T3</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7AB0B5D" w14:textId="77777777" w:rsidR="00B562AB" w:rsidRDefault="00B562AB">
            <w:pPr>
              <w:pStyle w:val="TAC"/>
              <w:spacing w:line="256" w:lineRule="auto"/>
            </w:pPr>
            <w:r>
              <w:rPr>
                <w:lang w:eastAsia="zh-CN"/>
              </w:rPr>
              <w:t>s</w:t>
            </w:r>
          </w:p>
        </w:tc>
        <w:tc>
          <w:tcPr>
            <w:tcW w:w="2806" w:type="dxa"/>
            <w:tcBorders>
              <w:top w:val="single" w:sz="4" w:space="0" w:color="auto"/>
              <w:left w:val="single" w:sz="4" w:space="0" w:color="auto"/>
              <w:bottom w:val="single" w:sz="4" w:space="0" w:color="auto"/>
              <w:right w:val="single" w:sz="4" w:space="0" w:color="auto"/>
            </w:tcBorders>
            <w:hideMark/>
          </w:tcPr>
          <w:p w14:paraId="57DFE073" w14:textId="77777777" w:rsidR="00B562AB" w:rsidRDefault="00B562AB">
            <w:pPr>
              <w:pStyle w:val="TAC"/>
              <w:spacing w:line="256" w:lineRule="auto"/>
              <w:rPr>
                <w:rFonts w:cs="Arial"/>
                <w:highlight w:val="yellow"/>
              </w:rPr>
            </w:pPr>
            <w:r>
              <w:rPr>
                <w:rFonts w:cs="Arial"/>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42B28AAC" w14:textId="77777777" w:rsidR="00B562AB" w:rsidRDefault="00B562AB">
            <w:pPr>
              <w:pStyle w:val="TAC"/>
              <w:spacing w:line="256" w:lineRule="auto"/>
            </w:pPr>
            <w:r>
              <w:t>During this time the UE sends CSI reports for Cell 2.</w:t>
            </w:r>
          </w:p>
        </w:tc>
      </w:tr>
      <w:tr w:rsidR="00B562AB" w14:paraId="4BADD027" w14:textId="77777777" w:rsidTr="00B562AB">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6F4C734" w14:textId="77777777" w:rsidR="00B562AB" w:rsidRDefault="00B562AB">
            <w:pPr>
              <w:pStyle w:val="TAL"/>
              <w:spacing w:line="256" w:lineRule="auto"/>
            </w:pPr>
            <w:proofErr w:type="spellStart"/>
            <w:r>
              <w:rPr>
                <w:lang w:eastAsia="zh-CN"/>
              </w:rPr>
              <w:t>T4</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78B00AB" w14:textId="77777777" w:rsidR="00B562AB" w:rsidRDefault="00B562AB">
            <w:pPr>
              <w:pStyle w:val="TAC"/>
              <w:spacing w:line="256" w:lineRule="auto"/>
            </w:pPr>
            <w:r>
              <w:rPr>
                <w:lang w:eastAsia="zh-CN"/>
              </w:rPr>
              <w:t>s</w:t>
            </w:r>
          </w:p>
        </w:tc>
        <w:tc>
          <w:tcPr>
            <w:tcW w:w="2806" w:type="dxa"/>
            <w:tcBorders>
              <w:top w:val="single" w:sz="4" w:space="0" w:color="auto"/>
              <w:left w:val="single" w:sz="4" w:space="0" w:color="auto"/>
              <w:bottom w:val="single" w:sz="4" w:space="0" w:color="auto"/>
              <w:right w:val="single" w:sz="4" w:space="0" w:color="auto"/>
            </w:tcBorders>
            <w:hideMark/>
          </w:tcPr>
          <w:p w14:paraId="7AA54D60" w14:textId="77777777" w:rsidR="00B562AB" w:rsidRDefault="00B562AB">
            <w:pPr>
              <w:pStyle w:val="TAC"/>
              <w:spacing w:line="256" w:lineRule="auto"/>
              <w:rPr>
                <w:rFonts w:cs="Arial"/>
                <w:highlight w:val="yellow"/>
              </w:rPr>
            </w:pPr>
            <w:r>
              <w:rPr>
                <w:rFonts w:cs="Arial"/>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329650FD" w14:textId="77777777" w:rsidR="00B562AB" w:rsidRDefault="00B562AB">
            <w:pPr>
              <w:pStyle w:val="TAC"/>
              <w:spacing w:line="256" w:lineRule="auto"/>
            </w:pPr>
            <w:r>
              <w:t>During this time the UE releases the Cell 2.</w:t>
            </w:r>
          </w:p>
        </w:tc>
      </w:tr>
      <w:bookmarkEnd w:id="7"/>
    </w:tbl>
    <w:p w14:paraId="661744A1" w14:textId="77777777" w:rsidR="00B562AB" w:rsidRDefault="00B562AB" w:rsidP="00B562AB">
      <w:pPr>
        <w:rPr>
          <w:rFonts w:eastAsia="Times New Roman"/>
          <w:lang w:eastAsia="en-GB"/>
        </w:rPr>
      </w:pPr>
    </w:p>
    <w:p w14:paraId="25B0B3E0" w14:textId="77777777" w:rsidR="00B562AB" w:rsidRDefault="00B562AB" w:rsidP="00B562AB">
      <w:pPr>
        <w:pStyle w:val="B10"/>
      </w:pPr>
      <w:r>
        <w:t>1.</w:t>
      </w:r>
      <w:r>
        <w:tab/>
      </w:r>
      <w:r>
        <w:rPr>
          <w:rFonts w:cs="v4.2.0"/>
        </w:rPr>
        <w:t xml:space="preserve">The test parameters are given in Table </w:t>
      </w:r>
      <w:r>
        <w:t>7.5.12.1.4.1-3</w:t>
      </w:r>
      <w:r>
        <w:rPr>
          <w:rFonts w:cs="v4.2.0"/>
        </w:rPr>
        <w:t>.</w:t>
      </w:r>
    </w:p>
    <w:p w14:paraId="06F1549F" w14:textId="77777777" w:rsidR="00B562AB" w:rsidRDefault="00B562AB" w:rsidP="00B562AB">
      <w:pPr>
        <w:pStyle w:val="B10"/>
      </w:pPr>
      <w:r>
        <w:t>2.</w:t>
      </w:r>
      <w:r>
        <w:tab/>
        <w:t>Message contents are defined in clause 7.5.12.1.4.3.</w:t>
      </w:r>
    </w:p>
    <w:p w14:paraId="73480CBC" w14:textId="77777777" w:rsidR="00B562AB" w:rsidRDefault="00B562AB" w:rsidP="00B562AB">
      <w:pPr>
        <w:pStyle w:val="B10"/>
      </w:pPr>
      <w:r>
        <w:t>3.</w:t>
      </w:r>
      <w:r>
        <w:tab/>
        <w:t xml:space="preserve">There are two NR cells specified in the test. Cell 1 is the PCell on one NR FR1 carrier and Cell 2 is the PSCell on the other NR </w:t>
      </w:r>
      <w:proofErr w:type="spellStart"/>
      <w:r>
        <w:t>FR2</w:t>
      </w:r>
      <w:proofErr w:type="spellEnd"/>
      <w:r>
        <w:t xml:space="preserve"> carrier. Cell 1 and Cell 2 shall be initially configured according to Annex C.</w:t>
      </w:r>
    </w:p>
    <w:p w14:paraId="2E1D723F" w14:textId="77777777" w:rsidR="00B562AB" w:rsidRDefault="00B562AB" w:rsidP="00B562AB">
      <w:pPr>
        <w:pStyle w:val="H6"/>
      </w:pPr>
      <w:r>
        <w:t>7.5.12.1.4.2</w:t>
      </w:r>
      <w:r>
        <w:tab/>
        <w:t>Test procedure</w:t>
      </w:r>
    </w:p>
    <w:p w14:paraId="3AB4AEBB" w14:textId="77777777" w:rsidR="00B562AB" w:rsidRDefault="00B562AB" w:rsidP="00B562AB">
      <w:pPr>
        <w:rPr>
          <w:rFonts w:eastAsia="Batang"/>
        </w:rPr>
      </w:pPr>
      <w:r>
        <w:t>T</w:t>
      </w:r>
      <w:r>
        <w:rPr>
          <w:rFonts w:eastAsia="Batang"/>
        </w:rPr>
        <w:t xml:space="preserve">he test consists of four successive time periods, with time durations of </w:t>
      </w:r>
      <w:proofErr w:type="spellStart"/>
      <w:r>
        <w:rPr>
          <w:rFonts w:eastAsia="Batang"/>
        </w:rPr>
        <w:t>T1</w:t>
      </w:r>
      <w:proofErr w:type="spellEnd"/>
      <w:r>
        <w:rPr>
          <w:rFonts w:eastAsia="Batang"/>
        </w:rPr>
        <w:t xml:space="preserve">, </w:t>
      </w:r>
      <w:proofErr w:type="spellStart"/>
      <w:r>
        <w:rPr>
          <w:rFonts w:eastAsia="Batang"/>
        </w:rPr>
        <w:t>T2</w:t>
      </w:r>
      <w:proofErr w:type="spellEnd"/>
      <w:r>
        <w:rPr>
          <w:rFonts w:eastAsia="Batang"/>
        </w:rPr>
        <w:t xml:space="preserve">, </w:t>
      </w:r>
      <w:proofErr w:type="spellStart"/>
      <w:r>
        <w:rPr>
          <w:rFonts w:eastAsia="Batang"/>
        </w:rPr>
        <w:t>T3</w:t>
      </w:r>
      <w:proofErr w:type="spellEnd"/>
      <w:r>
        <w:rPr>
          <w:rFonts w:eastAsia="Batang"/>
        </w:rPr>
        <w:t xml:space="preserve">, </w:t>
      </w:r>
      <w:proofErr w:type="spellStart"/>
      <w:r>
        <w:rPr>
          <w:rFonts w:eastAsia="Batang"/>
        </w:rPr>
        <w:t>T4</w:t>
      </w:r>
      <w:proofErr w:type="spellEnd"/>
      <w:r>
        <w:rPr>
          <w:rFonts w:eastAsia="Batang"/>
        </w:rPr>
        <w:t xml:space="preserve">, respectively. </w:t>
      </w:r>
    </w:p>
    <w:p w14:paraId="40A01F97" w14:textId="77777777" w:rsidR="00B562AB" w:rsidRDefault="00B562AB" w:rsidP="00B562AB">
      <w:pPr>
        <w:rPr>
          <w:rFonts w:eastAsia="Batang"/>
        </w:rPr>
      </w:pPr>
      <w:r>
        <w:rPr>
          <w:rFonts w:eastAsia="Batang"/>
        </w:rPr>
        <w:t xml:space="preserve">At the start of time duration </w:t>
      </w:r>
      <w:proofErr w:type="spellStart"/>
      <w:r>
        <w:rPr>
          <w:rFonts w:eastAsia="Batang"/>
        </w:rPr>
        <w:t>T1</w:t>
      </w:r>
      <w:proofErr w:type="spellEnd"/>
      <w:r>
        <w:rPr>
          <w:rFonts w:eastAsia="Batang"/>
        </w:rPr>
        <w:t>, the UE does not have any timing information of cell 2.</w:t>
      </w:r>
      <w:r>
        <w:rPr>
          <w:rFonts w:cs="v4.2.0"/>
        </w:rPr>
        <w:t xml:space="preserve"> NR shall configure a condition implying addition to cell 2 during </w:t>
      </w:r>
      <w:proofErr w:type="spellStart"/>
      <w:r>
        <w:rPr>
          <w:rFonts w:cs="v4.2.0"/>
        </w:rPr>
        <w:t>T1</w:t>
      </w:r>
      <w:proofErr w:type="spellEnd"/>
      <w:r>
        <w:rPr>
          <w:rFonts w:cs="v4.2.0"/>
        </w:rPr>
        <w:t xml:space="preserve">, at a time earlier than </w:t>
      </w:r>
      <w:proofErr w:type="spellStart"/>
      <w:r>
        <w:rPr>
          <w:bCs/>
          <w:lang w:eastAsia="zh-CN"/>
        </w:rPr>
        <w:t>T</w:t>
      </w:r>
      <w:r>
        <w:rPr>
          <w:bCs/>
          <w:vertAlign w:val="subscript"/>
          <w:lang w:eastAsia="zh-CN"/>
        </w:rPr>
        <w:t>RRC</w:t>
      </w:r>
      <w:proofErr w:type="spellEnd"/>
      <w:r>
        <w:rPr>
          <w:bCs/>
          <w:lang w:eastAsia="zh-CN"/>
        </w:rPr>
        <w:t xml:space="preserve"> before </w:t>
      </w:r>
      <w:r>
        <w:rPr>
          <w:rFonts w:cs="v4.2.0"/>
        </w:rPr>
        <w:t xml:space="preserve">the beginning of </w:t>
      </w:r>
      <w:proofErr w:type="spellStart"/>
      <w:r>
        <w:rPr>
          <w:rFonts w:cs="v4.2.0"/>
        </w:rPr>
        <w:t>T2</w:t>
      </w:r>
      <w:proofErr w:type="spellEnd"/>
      <w:r>
        <w:rPr>
          <w:rFonts w:cs="v4.2.0"/>
        </w:rPr>
        <w:t xml:space="preserve">. </w:t>
      </w:r>
    </w:p>
    <w:p w14:paraId="59E8ADA9" w14:textId="77777777" w:rsidR="00B562AB" w:rsidRDefault="00B562AB" w:rsidP="00B562AB">
      <w:pPr>
        <w:rPr>
          <w:rFonts w:eastAsia="Batang"/>
        </w:rPr>
      </w:pPr>
      <w:r>
        <w:rPr>
          <w:rFonts w:eastAsia="Batang"/>
        </w:rPr>
        <w:t xml:space="preserve">At the start of </w:t>
      </w:r>
      <w:proofErr w:type="spellStart"/>
      <w:r>
        <w:rPr>
          <w:rFonts w:eastAsia="Batang"/>
        </w:rPr>
        <w:t>T2</w:t>
      </w:r>
      <w:proofErr w:type="spellEnd"/>
      <w:r>
        <w:rPr>
          <w:rFonts w:eastAsia="Batang"/>
        </w:rPr>
        <w:t>, cell 2 becomes detectable and meets the addition condition.</w:t>
      </w:r>
      <w:r>
        <w:rPr>
          <w:lang w:eastAsia="zh-CN"/>
        </w:rPr>
        <w:t xml:space="preserve"> </w:t>
      </w:r>
      <w:r>
        <w:t xml:space="preserve">Reception by the test system of the </w:t>
      </w:r>
      <w:proofErr w:type="spellStart"/>
      <w:r>
        <w:t>PRACH</w:t>
      </w:r>
      <w:proofErr w:type="spellEnd"/>
      <w:r>
        <w:t xml:space="preserve"> preamble defines the start of </w:t>
      </w:r>
      <w:proofErr w:type="spellStart"/>
      <w:r>
        <w:t>T3</w:t>
      </w:r>
      <w:proofErr w:type="spellEnd"/>
      <w:r>
        <w:t>.</w:t>
      </w:r>
    </w:p>
    <w:p w14:paraId="4E5B0303" w14:textId="77777777" w:rsidR="00B562AB" w:rsidRDefault="00B562AB" w:rsidP="00B562AB">
      <w:pPr>
        <w:rPr>
          <w:rFonts w:eastAsia="宋体"/>
        </w:rPr>
      </w:pPr>
      <w:r>
        <w:t xml:space="preserve">During </w:t>
      </w:r>
      <w:proofErr w:type="spellStart"/>
      <w:r>
        <w:t>T3</w:t>
      </w:r>
      <w:proofErr w:type="spellEnd"/>
      <w:r>
        <w:t xml:space="preserve">, the UE shall send periodic CSI reports in PSCell. After having received at least one such report, the test system shall send an </w:t>
      </w:r>
      <w:proofErr w:type="spellStart"/>
      <w:r>
        <w:t>RRC</w:t>
      </w:r>
      <w:proofErr w:type="spellEnd"/>
      <w:r>
        <w:t xml:space="preserve"> message instructing the UE to release the PSCell. Reception by the UE of the </w:t>
      </w:r>
      <w:proofErr w:type="spellStart"/>
      <w:r>
        <w:t>RRC</w:t>
      </w:r>
      <w:proofErr w:type="spellEnd"/>
      <w:r>
        <w:t xml:space="preserve"> message defines the start of </w:t>
      </w:r>
      <w:proofErr w:type="spellStart"/>
      <w:r>
        <w:t>T4</w:t>
      </w:r>
      <w:proofErr w:type="spellEnd"/>
      <w:r>
        <w:t>.</w:t>
      </w:r>
    </w:p>
    <w:p w14:paraId="148F6308" w14:textId="77777777" w:rsidR="00B562AB" w:rsidRDefault="00B562AB" w:rsidP="00B562AB">
      <w:pPr>
        <w:rPr>
          <w:rFonts w:eastAsia="Times New Roman"/>
        </w:rPr>
      </w:pPr>
      <w:r>
        <w:t xml:space="preserve">During </w:t>
      </w:r>
      <w:proofErr w:type="spellStart"/>
      <w:r>
        <w:t>T4</w:t>
      </w:r>
      <w:proofErr w:type="spellEnd"/>
      <w:r>
        <w:t>, the UE shall release the PSCell.</w:t>
      </w:r>
    </w:p>
    <w:p w14:paraId="5BD6F4AF" w14:textId="77777777" w:rsidR="00B562AB" w:rsidRDefault="00B562AB" w:rsidP="00B562AB">
      <w:pPr>
        <w:pStyle w:val="B10"/>
        <w:ind w:left="709" w:hanging="425"/>
      </w:pPr>
      <w:r>
        <w:t>1.</w:t>
      </w:r>
      <w:r>
        <w:tab/>
        <w:t xml:space="preserve">Ensure the UE is in state </w:t>
      </w:r>
      <w:proofErr w:type="spellStart"/>
      <w:r>
        <w:t>RRC_CONNECTED</w:t>
      </w:r>
      <w:proofErr w:type="spellEnd"/>
      <w:r>
        <w:t xml:space="preserve"> with generic procedure parameters Connectivity NR, Connected without release </w:t>
      </w:r>
      <w:proofErr w:type="gramStart"/>
      <w:r>
        <w:rPr>
          <w:i/>
        </w:rPr>
        <w:t>On</w:t>
      </w:r>
      <w:proofErr w:type="gramEnd"/>
      <w:r>
        <w:t xml:space="preserve"> according to TS 38.508-1 [14] clause 4.5</w:t>
      </w:r>
      <w:r>
        <w:rPr>
          <w:lang w:eastAsia="zh-CN"/>
        </w:rPr>
        <w:t>.</w:t>
      </w:r>
    </w:p>
    <w:p w14:paraId="6075C20D" w14:textId="77777777" w:rsidR="00B562AB" w:rsidRDefault="00B562AB" w:rsidP="00B562AB">
      <w:pPr>
        <w:pStyle w:val="B10"/>
        <w:ind w:left="709" w:hanging="425"/>
        <w:rPr>
          <w:lang w:eastAsia="zh-TW"/>
        </w:rPr>
      </w:pPr>
      <w:r>
        <w:rPr>
          <w:lang w:eastAsia="zh-TW"/>
        </w:rPr>
        <w:t>2.</w:t>
      </w:r>
      <w:r>
        <w:rPr>
          <w:lang w:eastAsia="zh-TW"/>
        </w:rPr>
        <w:tab/>
      </w:r>
      <w:r>
        <w:t>The SS shall set the parameters according to Table 7.5.12.1.5-1 as appropriate</w:t>
      </w:r>
      <w:r>
        <w:rPr>
          <w:lang w:eastAsia="zh-TW"/>
        </w:rPr>
        <w:t xml:space="preserve">. </w:t>
      </w:r>
      <w:proofErr w:type="spellStart"/>
      <w:r>
        <w:rPr>
          <w:lang w:eastAsia="zh-TW"/>
        </w:rPr>
        <w:t>T1</w:t>
      </w:r>
      <w:proofErr w:type="spellEnd"/>
      <w:r>
        <w:rPr>
          <w:lang w:eastAsia="zh-TW"/>
        </w:rPr>
        <w:t xml:space="preserve"> starts.</w:t>
      </w:r>
    </w:p>
    <w:p w14:paraId="20A25CD1" w14:textId="77777777" w:rsidR="00B562AB" w:rsidRDefault="00B562AB" w:rsidP="00B562AB">
      <w:pPr>
        <w:pStyle w:val="B10"/>
        <w:ind w:left="709" w:hanging="425"/>
        <w:rPr>
          <w:lang w:eastAsia="zh-TW"/>
        </w:rPr>
      </w:pPr>
      <w:r>
        <w:rPr>
          <w:lang w:eastAsia="zh-TW"/>
        </w:rPr>
        <w:t>3.</w:t>
      </w:r>
      <w:r>
        <w:rPr>
          <w:lang w:eastAsia="zh-TW"/>
        </w:rPr>
        <w:tab/>
        <w:t xml:space="preserve">The SS shall transmit an </w:t>
      </w:r>
      <w:proofErr w:type="spellStart"/>
      <w:r>
        <w:rPr>
          <w:i/>
          <w:lang w:eastAsia="zh-TW"/>
        </w:rPr>
        <w:t>RRCReconfiguration</w:t>
      </w:r>
      <w:proofErr w:type="spellEnd"/>
      <w:r>
        <w:rPr>
          <w:i/>
          <w:lang w:eastAsia="zh-TW"/>
        </w:rPr>
        <w:t xml:space="preserve"> </w:t>
      </w:r>
      <w:r>
        <w:rPr>
          <w:lang w:eastAsia="zh-TW"/>
        </w:rPr>
        <w:t xml:space="preserve">message with </w:t>
      </w:r>
      <w:r>
        <w:t xml:space="preserve">condition CPA according to TS 38.508-1 [14] Table 4.6.1-13 </w:t>
      </w:r>
      <w:r>
        <w:rPr>
          <w:lang w:eastAsia="zh-CN"/>
        </w:rPr>
        <w:t xml:space="preserve">including </w:t>
      </w:r>
      <w:proofErr w:type="spellStart"/>
      <w:r>
        <w:rPr>
          <w:rFonts w:eastAsia="宋体"/>
          <w:i/>
        </w:rPr>
        <w:t>RRCReconfiguration</w:t>
      </w:r>
      <w:proofErr w:type="spellEnd"/>
      <w:r>
        <w:rPr>
          <w:rFonts w:eastAsia="宋体"/>
          <w:i/>
        </w:rPr>
        <w:t>*</w:t>
      </w:r>
      <w:r>
        <w:rPr>
          <w:rFonts w:eastAsia="宋体"/>
          <w:i/>
          <w:lang w:eastAsia="zh-CN"/>
        </w:rPr>
        <w:t xml:space="preserve"> </w:t>
      </w:r>
      <w:r>
        <w:rPr>
          <w:rFonts w:eastAsia="宋体"/>
          <w:lang w:eastAsia="zh-CN"/>
        </w:rPr>
        <w:t>message</w:t>
      </w:r>
      <w:r>
        <w:rPr>
          <w:rFonts w:eastAsia="宋体"/>
          <w:iCs/>
          <w:vertAlign w:val="subscript"/>
          <w:lang w:eastAsia="zh-CN"/>
        </w:rPr>
        <w:t xml:space="preserve"> </w:t>
      </w:r>
      <w:r>
        <w:rPr>
          <w:rFonts w:eastAsia="宋体"/>
          <w:lang w:eastAsia="zh-CN"/>
        </w:rPr>
        <w:t xml:space="preserve">and associated execution condition. The </w:t>
      </w:r>
      <w:proofErr w:type="spellStart"/>
      <w:r>
        <w:rPr>
          <w:rFonts w:eastAsia="宋体"/>
          <w:i/>
        </w:rPr>
        <w:t>RRCReconfiguration</w:t>
      </w:r>
      <w:proofErr w:type="spellEnd"/>
      <w:r>
        <w:rPr>
          <w:rFonts w:eastAsia="宋体"/>
          <w:i/>
        </w:rPr>
        <w:t>*</w:t>
      </w:r>
      <w:r>
        <w:rPr>
          <w:rFonts w:eastAsia="宋体"/>
        </w:rPr>
        <w:t xml:space="preserve"> message</w:t>
      </w:r>
      <w:r>
        <w:rPr>
          <w:lang w:eastAsia="sv-SE"/>
        </w:rPr>
        <w:t xml:space="preserve"> contains PSCell </w:t>
      </w:r>
      <w:r>
        <w:rPr>
          <w:lang w:eastAsia="zh-CN"/>
        </w:rPr>
        <w:t>configuration</w:t>
      </w:r>
      <w:r>
        <w:rPr>
          <w:lang w:eastAsia="sv-SE"/>
        </w:rPr>
        <w:t xml:space="preserve"> in </w:t>
      </w:r>
      <w:proofErr w:type="spellStart"/>
      <w:r>
        <w:rPr>
          <w:i/>
          <w:lang w:eastAsia="sv-SE"/>
        </w:rPr>
        <w:t>RRCReconfiguration</w:t>
      </w:r>
      <w:proofErr w:type="spellEnd"/>
      <w:r>
        <w:rPr>
          <w:lang w:eastAsia="sv-SE"/>
        </w:rPr>
        <w:t>**. And measurement gap pattern #0 is configured for the UE</w:t>
      </w:r>
      <w:r>
        <w:rPr>
          <w:lang w:eastAsia="zh-TW"/>
        </w:rPr>
        <w:t>.</w:t>
      </w:r>
    </w:p>
    <w:p w14:paraId="0FCF8D94" w14:textId="77777777" w:rsidR="00B562AB" w:rsidRDefault="00B562AB" w:rsidP="00B562AB">
      <w:pPr>
        <w:pStyle w:val="B10"/>
        <w:ind w:left="709" w:hanging="425"/>
        <w:rPr>
          <w:rFonts w:eastAsia="宋体"/>
          <w:highlight w:val="yellow"/>
          <w:lang w:eastAsia="zh-CN"/>
        </w:rPr>
      </w:pPr>
      <w:r>
        <w:rPr>
          <w:lang w:eastAsia="zh-TW"/>
        </w:rPr>
        <w:t>4.</w:t>
      </w:r>
      <w:r>
        <w:rPr>
          <w:lang w:eastAsia="zh-TW"/>
        </w:rPr>
        <w:tab/>
        <w:t xml:space="preserve">The UE shall transmit an </w:t>
      </w:r>
      <w:proofErr w:type="spellStart"/>
      <w:r>
        <w:rPr>
          <w:i/>
          <w:lang w:eastAsia="zh-TW"/>
        </w:rPr>
        <w:t>RRCReconfigurationComplete</w:t>
      </w:r>
      <w:proofErr w:type="spellEnd"/>
      <w:r>
        <w:rPr>
          <w:lang w:eastAsia="zh-TW"/>
        </w:rPr>
        <w:t xml:space="preserve"> message.</w:t>
      </w:r>
      <w:r>
        <w:rPr>
          <w:rFonts w:eastAsia="宋体"/>
          <w:lang w:eastAsia="zh-CN"/>
        </w:rPr>
        <w:t xml:space="preserve"> </w:t>
      </w:r>
      <w:proofErr w:type="spellStart"/>
      <w:r>
        <w:rPr>
          <w:rFonts w:eastAsia="宋体"/>
          <w:lang w:eastAsia="zh-CN"/>
        </w:rPr>
        <w:t>T1</w:t>
      </w:r>
      <w:proofErr w:type="spellEnd"/>
      <w:r>
        <w:rPr>
          <w:rFonts w:eastAsia="宋体"/>
          <w:lang w:eastAsia="zh-CN"/>
        </w:rPr>
        <w:t xml:space="preserve"> expiring.</w:t>
      </w:r>
    </w:p>
    <w:p w14:paraId="28771D77" w14:textId="77777777" w:rsidR="00B562AB" w:rsidRDefault="00B562AB" w:rsidP="00B562AB">
      <w:pPr>
        <w:pStyle w:val="B10"/>
        <w:ind w:left="709" w:hanging="425"/>
        <w:rPr>
          <w:rFonts w:eastAsia="Times New Roman"/>
          <w:lang w:eastAsia="zh-CN"/>
        </w:rPr>
      </w:pPr>
      <w:r>
        <w:rPr>
          <w:lang w:eastAsia="zh-CN"/>
        </w:rPr>
        <w:t>5.</w:t>
      </w:r>
      <w:r>
        <w:rPr>
          <w:lang w:eastAsia="zh-TW"/>
        </w:rPr>
        <w:tab/>
      </w:r>
      <w:proofErr w:type="spellStart"/>
      <w:r>
        <w:rPr>
          <w:rFonts w:eastAsia="宋体"/>
        </w:rPr>
        <w:t>T2</w:t>
      </w:r>
      <w:proofErr w:type="spellEnd"/>
      <w:r>
        <w:rPr>
          <w:rFonts w:eastAsia="宋体"/>
        </w:rPr>
        <w:t xml:space="preserve"> starts</w:t>
      </w:r>
      <w:r>
        <w:rPr>
          <w:rFonts w:eastAsia="宋体"/>
          <w:lang w:eastAsia="zh-CN"/>
        </w:rPr>
        <w:t>. T</w:t>
      </w:r>
      <w:r>
        <w:rPr>
          <w:rFonts w:eastAsia="宋体"/>
        </w:rPr>
        <w:t>he execution condition</w:t>
      </w:r>
      <w:r>
        <w:rPr>
          <w:rFonts w:eastAsia="宋体"/>
          <w:i/>
        </w:rPr>
        <w:t xml:space="preserve"> </w:t>
      </w:r>
      <w:r>
        <w:rPr>
          <w:rFonts w:eastAsia="宋体"/>
          <w:lang w:eastAsia="zh-CN"/>
        </w:rPr>
        <w:t xml:space="preserve">of </w:t>
      </w:r>
      <w:r>
        <w:t>PSCell (</w:t>
      </w:r>
      <w:proofErr w:type="spellStart"/>
      <w:r>
        <w:t>Cell2</w:t>
      </w:r>
      <w:proofErr w:type="spellEnd"/>
      <w:r>
        <w:t>)</w:t>
      </w:r>
      <w:r>
        <w:rPr>
          <w:rFonts w:eastAsia="宋体"/>
        </w:rPr>
        <w:t xml:space="preserve"> becomes satisfied, the UE applies</w:t>
      </w:r>
      <w:r>
        <w:rPr>
          <w:lang w:eastAsia="zh-TW"/>
        </w:rPr>
        <w:t xml:space="preserve"> </w:t>
      </w:r>
      <w:proofErr w:type="spellStart"/>
      <w:r>
        <w:rPr>
          <w:rFonts w:eastAsia="宋体"/>
          <w:i/>
        </w:rPr>
        <w:t>RRCReconfiguration</w:t>
      </w:r>
      <w:proofErr w:type="spellEnd"/>
      <w:r>
        <w:rPr>
          <w:lang w:eastAsia="sv-SE"/>
        </w:rPr>
        <w:t>*</w:t>
      </w:r>
      <w:r>
        <w:rPr>
          <w:rFonts w:eastAsia="宋体"/>
          <w:iCs/>
          <w:lang w:eastAsia="zh-CN"/>
        </w:rPr>
        <w:t xml:space="preserve"> </w:t>
      </w:r>
      <w:r>
        <w:rPr>
          <w:rFonts w:eastAsia="宋体"/>
          <w:lang w:eastAsia="zh-CN"/>
        </w:rPr>
        <w:t>message</w:t>
      </w:r>
      <w:r>
        <w:rPr>
          <w:rFonts w:eastAsia="宋体"/>
        </w:rPr>
        <w:t xml:space="preserve"> corresponding to </w:t>
      </w:r>
      <w:r>
        <w:t>PSCell (</w:t>
      </w:r>
      <w:proofErr w:type="spellStart"/>
      <w:r>
        <w:t>Cell2</w:t>
      </w:r>
      <w:proofErr w:type="spellEnd"/>
      <w:r>
        <w:t>),</w:t>
      </w:r>
      <w:r>
        <w:rPr>
          <w:rFonts w:eastAsia="宋体"/>
        </w:rPr>
        <w:t xml:space="preserve"> and sends an </w:t>
      </w:r>
      <w:proofErr w:type="spellStart"/>
      <w:r>
        <w:rPr>
          <w:rFonts w:eastAsia="宋体"/>
          <w:i/>
        </w:rPr>
        <w:t>RRCReconfigurationComplete</w:t>
      </w:r>
      <w:proofErr w:type="spellEnd"/>
      <w:r>
        <w:rPr>
          <w:rFonts w:eastAsia="宋体"/>
          <w:i/>
        </w:rPr>
        <w:t>*</w:t>
      </w:r>
      <w:r>
        <w:rPr>
          <w:rFonts w:eastAsia="宋体"/>
          <w:i/>
          <w:lang w:eastAsia="zh-CN"/>
        </w:rPr>
        <w:t xml:space="preserve"> </w:t>
      </w:r>
      <w:r>
        <w:rPr>
          <w:rFonts w:eastAsia="宋体"/>
        </w:rPr>
        <w:t>message</w:t>
      </w:r>
      <w:r>
        <w:rPr>
          <w:lang w:eastAsia="zh-TW"/>
        </w:rPr>
        <w:t xml:space="preserve"> with </w:t>
      </w:r>
      <w:r>
        <w:rPr>
          <w:lang w:eastAsia="zh-CN"/>
        </w:rPr>
        <w:lastRenderedPageBreak/>
        <w:t>condition</w:t>
      </w:r>
      <w:r>
        <w:rPr>
          <w:lang w:eastAsia="zh-TW"/>
        </w:rPr>
        <w:t xml:space="preserve"> </w:t>
      </w:r>
      <w:r>
        <w:t>NR-DC and CPA</w:t>
      </w:r>
      <w:r>
        <w:rPr>
          <w:rFonts w:eastAsia="宋体"/>
        </w:rPr>
        <w:t xml:space="preserve">, including NR </w:t>
      </w:r>
      <w:proofErr w:type="spellStart"/>
      <w:r>
        <w:rPr>
          <w:rFonts w:eastAsia="宋体"/>
          <w:i/>
        </w:rPr>
        <w:t>RRCReconfigurationComplete</w:t>
      </w:r>
      <w:proofErr w:type="spellEnd"/>
      <w:r>
        <w:rPr>
          <w:rFonts w:eastAsia="宋体"/>
          <w:i/>
        </w:rPr>
        <w:t>**</w:t>
      </w:r>
      <w:r>
        <w:rPr>
          <w:rFonts w:eastAsia="宋体"/>
          <w:iCs/>
          <w:lang w:eastAsia="zh-CN"/>
        </w:rPr>
        <w:t xml:space="preserve"> message</w:t>
      </w:r>
      <w:r>
        <w:rPr>
          <w:rFonts w:eastAsia="宋体"/>
        </w:rPr>
        <w:t xml:space="preserve"> for the selected candidate PSCell.</w:t>
      </w:r>
    </w:p>
    <w:p w14:paraId="7CB228A2" w14:textId="77777777" w:rsidR="00B562AB" w:rsidRDefault="00B562AB" w:rsidP="00B562AB">
      <w:pPr>
        <w:pStyle w:val="B10"/>
        <w:ind w:left="709" w:hanging="425"/>
        <w:rPr>
          <w:lang w:eastAsia="en-GB"/>
        </w:rPr>
      </w:pPr>
      <w:r>
        <w:t>6.</w:t>
      </w:r>
      <w:r>
        <w:rPr>
          <w:lang w:eastAsia="zh-TW"/>
        </w:rPr>
        <w:tab/>
      </w:r>
      <w:bookmarkStart w:id="8" w:name="_Hlk140224431"/>
      <w:r>
        <w:t xml:space="preserve">The UE shall send </w:t>
      </w:r>
      <w:proofErr w:type="spellStart"/>
      <w:r>
        <w:t>PRACH</w:t>
      </w:r>
      <w:proofErr w:type="spellEnd"/>
      <w:r>
        <w:t xml:space="preserve"> to PSCell no later than </w:t>
      </w:r>
      <w:proofErr w:type="spellStart"/>
      <w:r>
        <w:t>T</w:t>
      </w:r>
      <w:r>
        <w:rPr>
          <w:vertAlign w:val="subscript"/>
        </w:rPr>
        <w:t>config_PSCell_Addition_Conditional</w:t>
      </w:r>
      <w:proofErr w:type="spellEnd"/>
      <w:r>
        <w:rPr>
          <w:vertAlign w:val="superscript"/>
          <w:lang w:eastAsia="zh-CN"/>
        </w:rPr>
        <w:t xml:space="preserve"> </w:t>
      </w:r>
      <w:r>
        <w:t xml:space="preserve">from the start of </w:t>
      </w:r>
      <w:proofErr w:type="spellStart"/>
      <w:r>
        <w:t>T2</w:t>
      </w:r>
      <w:bookmarkEnd w:id="8"/>
      <w:proofErr w:type="spellEnd"/>
      <w:r>
        <w:t>, otherwise increase the number of failed iterations by one, switch off the UE and continue with step 13.</w:t>
      </w:r>
    </w:p>
    <w:p w14:paraId="59CDB6DA" w14:textId="77777777" w:rsidR="00B562AB" w:rsidRDefault="00B562AB" w:rsidP="00B562AB">
      <w:pPr>
        <w:pStyle w:val="B10"/>
        <w:ind w:left="709" w:hanging="425"/>
        <w:rPr>
          <w:lang w:eastAsia="zh-TW"/>
        </w:rPr>
      </w:pPr>
      <w:r>
        <w:rPr>
          <w:lang w:eastAsia="zh-TW"/>
        </w:rPr>
        <w:t>7.</w:t>
      </w:r>
      <w:r>
        <w:rPr>
          <w:lang w:eastAsia="zh-TW"/>
        </w:rPr>
        <w:tab/>
        <w:t xml:space="preserve">The SS shall transmit an </w:t>
      </w:r>
      <w:proofErr w:type="spellStart"/>
      <w:r>
        <w:rPr>
          <w:i/>
          <w:iCs/>
          <w:lang w:eastAsia="zh-TW"/>
        </w:rPr>
        <w:t>RRCReconfiguration</w:t>
      </w:r>
      <w:proofErr w:type="spellEnd"/>
      <w:r>
        <w:rPr>
          <w:lang w:eastAsia="zh-TW"/>
        </w:rPr>
        <w:t xml:space="preserve"> message to release measurement gap. </w:t>
      </w:r>
      <w:proofErr w:type="spellStart"/>
      <w:r>
        <w:rPr>
          <w:lang w:eastAsia="zh-TW"/>
        </w:rPr>
        <w:t>T3</w:t>
      </w:r>
      <w:proofErr w:type="spellEnd"/>
      <w:r>
        <w:rPr>
          <w:lang w:eastAsia="zh-TW"/>
        </w:rPr>
        <w:t xml:space="preserve"> starts.</w:t>
      </w:r>
    </w:p>
    <w:p w14:paraId="43ECA788" w14:textId="77777777" w:rsidR="00B562AB" w:rsidRDefault="00B562AB" w:rsidP="00B562AB">
      <w:pPr>
        <w:pStyle w:val="B10"/>
        <w:ind w:left="709" w:hanging="425"/>
        <w:rPr>
          <w:rFonts w:eastAsia="PMingLiU"/>
          <w:lang w:eastAsia="zh-TW"/>
        </w:rPr>
      </w:pPr>
      <w:r>
        <w:rPr>
          <w:lang w:eastAsia="zh-TW"/>
        </w:rPr>
        <w:t>8.</w:t>
      </w:r>
      <w:r>
        <w:rPr>
          <w:lang w:eastAsia="zh-TW"/>
        </w:rPr>
        <w:tab/>
        <w:t xml:space="preserve">The UE shall transmit an </w:t>
      </w:r>
      <w:proofErr w:type="spellStart"/>
      <w:r>
        <w:rPr>
          <w:i/>
          <w:iCs/>
          <w:lang w:eastAsia="zh-TW"/>
        </w:rPr>
        <w:t>RRCReconfigurationComplete</w:t>
      </w:r>
      <w:proofErr w:type="spellEnd"/>
      <w:r>
        <w:rPr>
          <w:lang w:eastAsia="zh-TW"/>
        </w:rPr>
        <w:t xml:space="preserve"> message.</w:t>
      </w:r>
    </w:p>
    <w:p w14:paraId="68E3DA2E" w14:textId="77777777" w:rsidR="00B562AB" w:rsidRDefault="00B562AB" w:rsidP="00B562AB">
      <w:pPr>
        <w:pStyle w:val="B10"/>
        <w:ind w:left="709" w:hanging="425"/>
        <w:rPr>
          <w:rFonts w:eastAsia="Times New Roman"/>
          <w:lang w:eastAsia="zh-CN"/>
        </w:rPr>
      </w:pPr>
      <w:r>
        <w:rPr>
          <w:lang w:eastAsia="zh-CN"/>
        </w:rPr>
        <w:t>9</w:t>
      </w:r>
      <w:r>
        <w:rPr>
          <w:lang w:eastAsia="zh-TW"/>
        </w:rPr>
        <w:tab/>
      </w:r>
      <w:r>
        <w:t xml:space="preserve">During </w:t>
      </w:r>
      <w:proofErr w:type="spellStart"/>
      <w:r>
        <w:t>T3</w:t>
      </w:r>
      <w:proofErr w:type="spellEnd"/>
      <w:r>
        <w:t xml:space="preserve"> the UE shall send at least one </w:t>
      </w:r>
      <w:r>
        <w:rPr>
          <w:lang w:eastAsia="zh-CN"/>
        </w:rPr>
        <w:t xml:space="preserve">CSI report for PSCell with non-zero </w:t>
      </w:r>
      <w:proofErr w:type="spellStart"/>
      <w:r>
        <w:rPr>
          <w:lang w:eastAsia="zh-CN"/>
        </w:rPr>
        <w:t>CQI</w:t>
      </w:r>
      <w:proofErr w:type="spellEnd"/>
      <w:r>
        <w:rPr>
          <w:lang w:eastAsia="zh-CN"/>
        </w:rPr>
        <w:t xml:space="preserve"> index, otherwise </w:t>
      </w:r>
      <w:r>
        <w:t>increase the number of failed iterations by one, switch off the UE</w:t>
      </w:r>
      <w:r>
        <w:rPr>
          <w:lang w:eastAsia="zh-CN"/>
        </w:rPr>
        <w:t xml:space="preserve"> and continue to step 13.</w:t>
      </w:r>
    </w:p>
    <w:p w14:paraId="08360562" w14:textId="77777777" w:rsidR="00B562AB" w:rsidRDefault="00B562AB" w:rsidP="00B562AB">
      <w:pPr>
        <w:pStyle w:val="B10"/>
        <w:ind w:left="709" w:hanging="425"/>
        <w:rPr>
          <w:lang w:eastAsia="zh-CN"/>
        </w:rPr>
      </w:pPr>
      <w:r>
        <w:rPr>
          <w:lang w:eastAsia="zh-TW"/>
        </w:rPr>
        <w:t>10.</w:t>
      </w:r>
      <w:r>
        <w:rPr>
          <w:lang w:eastAsia="zh-TW"/>
        </w:rPr>
        <w:tab/>
        <w:t xml:space="preserve">The SS shall transmit </w:t>
      </w:r>
      <w:proofErr w:type="spellStart"/>
      <w:r>
        <w:rPr>
          <w:i/>
          <w:lang w:eastAsia="zh-TW"/>
        </w:rPr>
        <w:t>RRCReconfiguration</w:t>
      </w:r>
      <w:proofErr w:type="spellEnd"/>
      <w:r>
        <w:rPr>
          <w:lang w:eastAsia="zh-TW"/>
        </w:rPr>
        <w:t xml:space="preserve"> message according to TS 38.508</w:t>
      </w:r>
      <w:r>
        <w:rPr>
          <w:lang w:eastAsia="zh-CN"/>
        </w:rPr>
        <w:t>-</w:t>
      </w:r>
      <w:r>
        <w:rPr>
          <w:lang w:eastAsia="zh-TW"/>
        </w:rPr>
        <w:t xml:space="preserve">1 [14] TBD to release NR cell (PSCell) </w:t>
      </w:r>
      <w:r>
        <w:t xml:space="preserve">after the UE has send at least one </w:t>
      </w:r>
      <w:proofErr w:type="spellStart"/>
      <w:r>
        <w:rPr>
          <w:lang w:eastAsia="zh-CN"/>
        </w:rPr>
        <w:t>CQI</w:t>
      </w:r>
      <w:proofErr w:type="spellEnd"/>
      <w:r>
        <w:rPr>
          <w:lang w:eastAsia="zh-CN"/>
        </w:rPr>
        <w:t xml:space="preserve"> report with non-zero </w:t>
      </w:r>
      <w:proofErr w:type="spellStart"/>
      <w:r>
        <w:rPr>
          <w:lang w:eastAsia="zh-CN"/>
        </w:rPr>
        <w:t>CQI</w:t>
      </w:r>
      <w:proofErr w:type="spellEnd"/>
      <w:r>
        <w:rPr>
          <w:lang w:eastAsia="zh-CN"/>
        </w:rPr>
        <w:t xml:space="preserve"> index for PSCell (Cell 2).</w:t>
      </w:r>
    </w:p>
    <w:p w14:paraId="1B793EF2" w14:textId="77777777" w:rsidR="00B562AB" w:rsidRDefault="00B562AB" w:rsidP="00B562AB">
      <w:pPr>
        <w:pStyle w:val="B10"/>
        <w:ind w:left="709" w:hanging="425"/>
        <w:rPr>
          <w:lang w:eastAsia="zh-CN"/>
        </w:rPr>
      </w:pPr>
      <w:r>
        <w:rPr>
          <w:lang w:eastAsia="zh-CN"/>
        </w:rPr>
        <w:t>11</w:t>
      </w:r>
      <w:r>
        <w:t>.</w:t>
      </w:r>
      <w:r>
        <w:tab/>
        <w:t>The UE shall transmit</w:t>
      </w:r>
      <w:r>
        <w:rPr>
          <w:lang w:eastAsia="zh-CN"/>
        </w:rPr>
        <w:t xml:space="preserve"> an</w:t>
      </w:r>
      <w:r>
        <w:t xml:space="preserve"> </w:t>
      </w:r>
      <w:proofErr w:type="spellStart"/>
      <w:r>
        <w:rPr>
          <w:i/>
        </w:rPr>
        <w:t>RRCReconfigurationComplete</w:t>
      </w:r>
      <w:proofErr w:type="spellEnd"/>
      <w:r>
        <w:t xml:space="preserve"> message. </w:t>
      </w:r>
      <w:proofErr w:type="spellStart"/>
      <w:r>
        <w:t>T4</w:t>
      </w:r>
      <w:proofErr w:type="spellEnd"/>
      <w:r>
        <w:t xml:space="preserve"> starts</w:t>
      </w:r>
      <w:r>
        <w:rPr>
          <w:lang w:eastAsia="zh-CN"/>
        </w:rPr>
        <w:t>.</w:t>
      </w:r>
    </w:p>
    <w:p w14:paraId="15708230" w14:textId="77777777" w:rsidR="00B562AB" w:rsidRDefault="00B562AB" w:rsidP="00B562AB">
      <w:pPr>
        <w:pStyle w:val="B10"/>
        <w:ind w:left="709" w:hanging="425"/>
        <w:rPr>
          <w:lang w:eastAsia="zh-CN"/>
        </w:rPr>
      </w:pPr>
      <w:r>
        <w:rPr>
          <w:lang w:eastAsia="zh-CN"/>
        </w:rPr>
        <w:t>12</w:t>
      </w:r>
      <w:r>
        <w:t>.</w:t>
      </w:r>
      <w:r>
        <w:tab/>
        <w:t xml:space="preserve">The UE shall </w:t>
      </w:r>
      <w:r>
        <w:rPr>
          <w:lang w:eastAsia="zh-CN"/>
        </w:rPr>
        <w:t xml:space="preserve">stop sending CSI reports for PSCell no later than </w:t>
      </w:r>
      <w:proofErr w:type="spellStart"/>
      <w:r>
        <w:rPr>
          <w:lang w:eastAsia="zh-CN"/>
        </w:rPr>
        <w:t>20ms</w:t>
      </w:r>
      <w:proofErr w:type="spellEnd"/>
      <w:r>
        <w:rPr>
          <w:lang w:eastAsia="zh-CN"/>
        </w:rPr>
        <w:t xml:space="preserve"> from the start of </w:t>
      </w:r>
      <w:proofErr w:type="spellStart"/>
      <w:r>
        <w:rPr>
          <w:lang w:eastAsia="zh-CN"/>
        </w:rPr>
        <w:t>T4</w:t>
      </w:r>
      <w:proofErr w:type="spellEnd"/>
      <w:r>
        <w:rPr>
          <w:lang w:eastAsia="zh-CN"/>
        </w:rPr>
        <w:t xml:space="preserve">, if so increase the number of passed iterations by one otherwise </w:t>
      </w:r>
      <w:r>
        <w:t>increase the number of failed iterations by one and switch off the UE</w:t>
      </w:r>
      <w:r>
        <w:rPr>
          <w:lang w:eastAsia="zh-CN"/>
        </w:rPr>
        <w:t>.</w:t>
      </w:r>
    </w:p>
    <w:p w14:paraId="183F2EBA" w14:textId="77777777" w:rsidR="00B562AB" w:rsidRDefault="00B562AB" w:rsidP="00B562AB">
      <w:pPr>
        <w:pStyle w:val="B10"/>
        <w:ind w:left="709" w:hanging="425"/>
        <w:rPr>
          <w:lang w:eastAsia="zh-TW"/>
        </w:rPr>
      </w:pPr>
      <w:r>
        <w:rPr>
          <w:lang w:eastAsia="zh-CN"/>
        </w:rPr>
        <w:t>13</w:t>
      </w:r>
      <w:r>
        <w:t>.</w:t>
      </w:r>
      <w:r>
        <w:tab/>
      </w:r>
      <w:r>
        <w:rPr>
          <w:lang w:eastAsia="zh-TW"/>
        </w:rPr>
        <w:t>Set Cell 2 physical cell identity = [((current cell 2 physical cell identity + 1) mod 1008)] for next iteration of the test procedure loop.</w:t>
      </w:r>
    </w:p>
    <w:p w14:paraId="4AF04D64" w14:textId="77777777" w:rsidR="00B562AB" w:rsidRDefault="00B562AB" w:rsidP="00B562AB">
      <w:pPr>
        <w:pStyle w:val="B10"/>
        <w:ind w:left="709" w:hanging="425"/>
        <w:rPr>
          <w:lang w:eastAsia="en-GB"/>
        </w:rPr>
      </w:pPr>
      <w:r>
        <w:rPr>
          <w:lang w:eastAsia="zh-CN"/>
        </w:rPr>
        <w:t>14</w:t>
      </w:r>
      <w:r>
        <w:t>.</w:t>
      </w:r>
      <w:r>
        <w:tab/>
        <w:t xml:space="preserve">If the UE is not switched off, the SS shall transmit an </w:t>
      </w:r>
      <w:proofErr w:type="spellStart"/>
      <w:r>
        <w:rPr>
          <w:i/>
        </w:rPr>
        <w:t>RRCRelease</w:t>
      </w:r>
      <w:proofErr w:type="spellEnd"/>
      <w:r>
        <w:rPr>
          <w:i/>
        </w:rPr>
        <w:t xml:space="preserve"> </w:t>
      </w:r>
      <w:r>
        <w:t xml:space="preserve">message to release the </w:t>
      </w:r>
      <w:proofErr w:type="spellStart"/>
      <w:r>
        <w:t>RRC</w:t>
      </w:r>
      <w:proofErr w:type="spellEnd"/>
      <w:r>
        <w:t xml:space="preserve"> connection then, the SS transmits in Cell 1 a Paging message (including </w:t>
      </w:r>
      <w:proofErr w:type="spellStart"/>
      <w:r>
        <w:t>PagingRecord</w:t>
      </w:r>
      <w:proofErr w:type="spellEnd"/>
      <w:r>
        <w:t xml:space="preserve"> with UE-Identity) for the UE and ensures the UE is in State </w:t>
      </w:r>
      <w:proofErr w:type="spellStart"/>
      <w:r>
        <w:t>RRC_CONNECTED</w:t>
      </w:r>
      <w:proofErr w:type="spellEnd"/>
      <w:r>
        <w:t xml:space="preserve"> with generic parameter</w:t>
      </w:r>
      <w:r>
        <w:rPr>
          <w:i/>
        </w:rPr>
        <w:t xml:space="preserve"> </w:t>
      </w:r>
      <w:r>
        <w:t xml:space="preserve">Connectivity </w:t>
      </w:r>
      <w:r>
        <w:rPr>
          <w:i/>
        </w:rPr>
        <w:t>NR</w:t>
      </w:r>
      <w:r>
        <w:t>. If paging succeeds, go to step 16, otherwise switches off the UE.</w:t>
      </w:r>
    </w:p>
    <w:p w14:paraId="7FD5DB87" w14:textId="77777777" w:rsidR="00B562AB" w:rsidRDefault="00B562AB" w:rsidP="00B562AB">
      <w:pPr>
        <w:pStyle w:val="B10"/>
        <w:ind w:left="709" w:hanging="425"/>
      </w:pPr>
      <w:r>
        <w:t>15.</w:t>
      </w:r>
      <w:r>
        <w:tab/>
        <w:t xml:space="preserve">Switches on the UE and ensures the UE is in state </w:t>
      </w:r>
      <w:proofErr w:type="spellStart"/>
      <w:r>
        <w:t>RRC_CONNECTED</w:t>
      </w:r>
      <w:proofErr w:type="spellEnd"/>
      <w:r>
        <w:t xml:space="preserve"> with generic procedure parameters </w:t>
      </w:r>
      <w:r>
        <w:rPr>
          <w:i/>
        </w:rPr>
        <w:t>Connectivity</w:t>
      </w:r>
      <w:r>
        <w:t xml:space="preserve"> NR with Test Mode </w:t>
      </w:r>
      <w:r>
        <w:rPr>
          <w:i/>
        </w:rPr>
        <w:t>On</w:t>
      </w:r>
      <w:r>
        <w:t xml:space="preserve"> according to TS 38.508-1 [14] clause 4.5.</w:t>
      </w:r>
    </w:p>
    <w:p w14:paraId="4A53C0F4" w14:textId="77777777" w:rsidR="00B562AB" w:rsidRDefault="00B562AB" w:rsidP="00B562AB">
      <w:pPr>
        <w:pStyle w:val="B10"/>
        <w:ind w:left="709" w:hanging="425"/>
      </w:pPr>
      <w:r>
        <w:t>16.</w:t>
      </w:r>
      <w:r>
        <w:tab/>
        <w:t xml:space="preserve">Repeat step 2-15 until the confidence level according to Tables </w:t>
      </w:r>
      <w:proofErr w:type="spellStart"/>
      <w:r>
        <w:t>G.2.3</w:t>
      </w:r>
      <w:proofErr w:type="spellEnd"/>
      <w:r>
        <w:t xml:space="preserve">-1 in Annex G clause </w:t>
      </w:r>
      <w:proofErr w:type="spellStart"/>
      <w:r>
        <w:t>G.2</w:t>
      </w:r>
      <w:proofErr w:type="spellEnd"/>
      <w:r>
        <w:t xml:space="preserve"> is achieved.</w:t>
      </w:r>
    </w:p>
    <w:p w14:paraId="0A1E34AC" w14:textId="77777777" w:rsidR="00B562AB" w:rsidRDefault="00B562AB" w:rsidP="00B562AB">
      <w:pPr>
        <w:pStyle w:val="B10"/>
        <w:ind w:left="0" w:firstLine="0"/>
      </w:pPr>
    </w:p>
    <w:p w14:paraId="43D770C4" w14:textId="77777777" w:rsidR="00B562AB" w:rsidRDefault="00B562AB" w:rsidP="00B562AB">
      <w:pPr>
        <w:pStyle w:val="H6"/>
      </w:pPr>
      <w:r>
        <w:t>7.5.12.1.4.3</w:t>
      </w:r>
      <w:r>
        <w:tab/>
        <w:t>Message contents</w:t>
      </w:r>
    </w:p>
    <w:p w14:paraId="3B0DF794" w14:textId="77777777" w:rsidR="00B562AB" w:rsidRDefault="00B562AB" w:rsidP="00B562AB">
      <w:pPr>
        <w:rPr>
          <w:lang w:eastAsia="sv-SE"/>
        </w:rPr>
      </w:pPr>
      <w:r>
        <w:rPr>
          <w:lang w:eastAsia="sv-SE"/>
        </w:rPr>
        <w:t>Message contents are according to TS 38.508-1 [14] clause 4.6 and clause 7.3 with the following exceptions:</w:t>
      </w:r>
    </w:p>
    <w:p w14:paraId="21DFC395" w14:textId="77777777" w:rsidR="00B562AB" w:rsidRDefault="00B562AB" w:rsidP="00B562AB">
      <w:pPr>
        <w:pStyle w:val="TH"/>
        <w:keepNext w:val="0"/>
        <w:keepLines w:val="0"/>
        <w:rPr>
          <w:rFonts w:cs="v4.2.0"/>
          <w:lang w:eastAsia="x-none"/>
        </w:rPr>
      </w:pPr>
      <w:r>
        <w:rPr>
          <w:rFonts w:cs="v4.2.0"/>
        </w:rPr>
        <w:t xml:space="preserve">Table 7.5.12.1.4.3-1: Common Exception messages for </w:t>
      </w:r>
      <w:r>
        <w:t>C</w:t>
      </w:r>
      <w:r>
        <w:rPr>
          <w:lang w:eastAsia="zh-CN"/>
        </w:rPr>
        <w:t>onditional</w:t>
      </w:r>
      <w:r>
        <w:t xml:space="preserve"> PSCell </w:t>
      </w:r>
      <w:r>
        <w:rPr>
          <w:lang w:eastAsia="zh-CN"/>
        </w:rPr>
        <w:t>a</w:t>
      </w:r>
      <w:r>
        <w:t xml:space="preserve">ddition for NR SA </w:t>
      </w:r>
      <w:proofErr w:type="spellStart"/>
      <w:r>
        <w:t>FR2</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7"/>
        <w:gridCol w:w="5883"/>
      </w:tblGrid>
      <w:tr w:rsidR="00B562AB" w14:paraId="73692826" w14:textId="77777777" w:rsidTr="00B562A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05EE44D" w14:textId="77777777" w:rsidR="00B562AB" w:rsidRDefault="00B562AB">
            <w:pPr>
              <w:pStyle w:val="TAH"/>
              <w:keepNext w:val="0"/>
              <w:keepLines w:val="0"/>
              <w:spacing w:line="256" w:lineRule="auto"/>
              <w:rPr>
                <w:lang w:eastAsia="en-GB"/>
              </w:rPr>
            </w:pPr>
            <w:bookmarkStart w:id="9" w:name="_Hlk147853607"/>
            <w:r>
              <w:t>Default Message Contents</w:t>
            </w:r>
          </w:p>
        </w:tc>
      </w:tr>
      <w:tr w:rsidR="00B562AB" w14:paraId="59FB3827" w14:textId="77777777" w:rsidTr="00B562A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4363344" w14:textId="77777777" w:rsidR="00B562AB" w:rsidRDefault="00B562AB">
            <w:pPr>
              <w:pStyle w:val="TAL"/>
              <w:keepNext w:val="0"/>
              <w:keepLines w:val="0"/>
              <w:spacing w:line="256" w:lineRule="auto"/>
              <w:rPr>
                <w:lang w:eastAsia="x-none"/>
              </w:rPr>
            </w:pPr>
            <w: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4E597C1D" w14:textId="77777777" w:rsidR="00B562AB" w:rsidRDefault="00B562AB">
            <w:pPr>
              <w:pStyle w:val="TAL"/>
              <w:keepNext w:val="0"/>
              <w:keepLines w:val="0"/>
              <w:spacing w:line="256" w:lineRule="auto"/>
              <w:rPr>
                <w:lang w:eastAsia="en-GB"/>
              </w:rPr>
            </w:pPr>
          </w:p>
        </w:tc>
      </w:tr>
      <w:tr w:rsidR="00B562AB" w14:paraId="182FD2CE" w14:textId="77777777" w:rsidTr="00B562A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5A62549" w14:textId="77777777" w:rsidR="00B562AB" w:rsidRDefault="00B562AB">
            <w:pPr>
              <w:pStyle w:val="TAL"/>
              <w:keepNext w:val="0"/>
              <w:keepLines w:val="0"/>
              <w:spacing w:line="256" w:lineRule="auto"/>
            </w:pPr>
            <w:r>
              <w:t xml:space="preserve">Default </w:t>
            </w:r>
            <w:proofErr w:type="spellStart"/>
            <w:r>
              <w:t>RRC</w:t>
            </w:r>
            <w:proofErr w:type="spellEnd"/>
            <w:r>
              <w:t xml:space="preserve">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21F11153" w14:textId="77777777" w:rsidR="00B562AB" w:rsidRDefault="00B562AB">
            <w:pPr>
              <w:pStyle w:val="TAL"/>
              <w:spacing w:line="256" w:lineRule="auto"/>
            </w:pPr>
            <w:r>
              <w:t xml:space="preserve">Table </w:t>
            </w:r>
            <w:proofErr w:type="spellStart"/>
            <w:r>
              <w:t>H.3.1</w:t>
            </w:r>
            <w:proofErr w:type="spellEnd"/>
            <w:r>
              <w:t>-1</w:t>
            </w:r>
          </w:p>
          <w:p w14:paraId="383272A5" w14:textId="77777777" w:rsidR="00B562AB" w:rsidRDefault="00B562AB">
            <w:pPr>
              <w:pStyle w:val="TAL"/>
              <w:spacing w:line="256" w:lineRule="auto"/>
            </w:pPr>
            <w:r>
              <w:t xml:space="preserve">Table </w:t>
            </w:r>
            <w:proofErr w:type="spellStart"/>
            <w:r>
              <w:t>H.3.1</w:t>
            </w:r>
            <w:proofErr w:type="spellEnd"/>
            <w:r>
              <w:t xml:space="preserve">-2 </w:t>
            </w:r>
            <w:r>
              <w:rPr>
                <w:lang w:eastAsia="zh-CN"/>
              </w:rPr>
              <w:t>with</w:t>
            </w:r>
            <w:r>
              <w:t xml:space="preserve"> condition </w:t>
            </w:r>
            <w:proofErr w:type="spellStart"/>
            <w:r>
              <w:t>GAPNEEDED</w:t>
            </w:r>
            <w:proofErr w:type="spellEnd"/>
            <w:r>
              <w:t xml:space="preserve"> for step 3</w:t>
            </w:r>
          </w:p>
          <w:p w14:paraId="02650773" w14:textId="3D08F115" w:rsidR="00B562AB" w:rsidDel="00B562AB" w:rsidRDefault="00B562AB">
            <w:pPr>
              <w:pStyle w:val="TAL"/>
              <w:spacing w:line="256" w:lineRule="auto"/>
              <w:rPr>
                <w:del w:id="10" w:author="Huawei-Yaping" w:date="2024-01-29T19:08:00Z"/>
              </w:rPr>
            </w:pPr>
            <w:bookmarkStart w:id="11" w:name="_Hlk147766918"/>
            <w:del w:id="12" w:author="Huawei-Yaping" w:date="2024-01-29T19:08:00Z">
              <w:r w:rsidDel="00B562AB">
                <w:delText>Table H.3.1-4AA</w:delText>
              </w:r>
              <w:bookmarkEnd w:id="11"/>
              <w:r w:rsidDel="00B562AB">
                <w:delText xml:space="preserve"> </w:delText>
              </w:r>
            </w:del>
          </w:p>
          <w:p w14:paraId="78DB82A4" w14:textId="77777777" w:rsidR="00B562AB" w:rsidRDefault="00B562AB">
            <w:pPr>
              <w:pStyle w:val="TAL"/>
              <w:spacing w:line="256" w:lineRule="auto"/>
            </w:pPr>
            <w:r>
              <w:t xml:space="preserve">Table </w:t>
            </w:r>
            <w:proofErr w:type="spellStart"/>
            <w:r>
              <w:t>H.3.1</w:t>
            </w:r>
            <w:proofErr w:type="spellEnd"/>
            <w:r>
              <w:t xml:space="preserve">-6 with condition </w:t>
            </w:r>
            <w:proofErr w:type="spellStart"/>
            <w:r>
              <w:t>gapUE</w:t>
            </w:r>
            <w:proofErr w:type="spellEnd"/>
            <w:r>
              <w:t xml:space="preserve"> and Pattern #0</w:t>
            </w:r>
          </w:p>
        </w:tc>
      </w:tr>
      <w:bookmarkEnd w:id="9"/>
    </w:tbl>
    <w:p w14:paraId="7DB6F1BD" w14:textId="73E97918" w:rsidR="00B562AB" w:rsidRDefault="00B562AB" w:rsidP="00B562AB">
      <w:pPr>
        <w:rPr>
          <w:ins w:id="13" w:author="Huawei-Yaping" w:date="2024-01-29T19:16:00Z"/>
          <w:rFonts w:eastAsia="Times New Roman"/>
          <w:lang w:eastAsia="sv-SE"/>
        </w:rPr>
      </w:pPr>
    </w:p>
    <w:p w14:paraId="553D1C41" w14:textId="3B6B0625" w:rsidR="00746AFD" w:rsidRDefault="00746AFD" w:rsidP="00746AFD">
      <w:pPr>
        <w:pStyle w:val="TH"/>
        <w:rPr>
          <w:ins w:id="14" w:author="Huawei-Yaping" w:date="2024-01-29T19:17:00Z"/>
          <w:lang w:eastAsia="en-GB"/>
        </w:rPr>
      </w:pPr>
      <w:ins w:id="15" w:author="Huawei-Yaping" w:date="2024-01-29T19:17:00Z">
        <w:r>
          <w:rPr>
            <w:rFonts w:cs="v4.2.0"/>
          </w:rPr>
          <w:lastRenderedPageBreak/>
          <w:t>Table 7.5.12.1.4.3-</w:t>
        </w:r>
      </w:ins>
      <w:ins w:id="16" w:author="Huawei-Yaping" w:date="2024-01-29T19:18:00Z">
        <w:r>
          <w:rPr>
            <w:rFonts w:cs="v4.2.0"/>
          </w:rPr>
          <w:t>2</w:t>
        </w:r>
      </w:ins>
      <w:ins w:id="17" w:author="Huawei-Yaping" w:date="2024-01-29T19:17:00Z">
        <w:r>
          <w:t xml:space="preserve">: </w:t>
        </w:r>
        <w:proofErr w:type="spellStart"/>
        <w:r>
          <w:t>MeasConfig</w:t>
        </w:r>
        <w:proofErr w:type="spellEnd"/>
        <w:r>
          <w:t>-DEFAULT: Configuration of NR measurement</w:t>
        </w:r>
      </w:ins>
      <w:ins w:id="18" w:author="Huawei-Yaping" w:date="2024-01-29T19:25:00Z">
        <w:r w:rsidR="00C856DB">
          <w:t xml:space="preserve"> (step </w:t>
        </w:r>
        <w:r w:rsidR="00EB45A0">
          <w:t>3</w:t>
        </w:r>
        <w:r w:rsidR="00C856DB">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758"/>
        <w:gridCol w:w="2009"/>
        <w:gridCol w:w="1689"/>
        <w:gridCol w:w="1173"/>
      </w:tblGrid>
      <w:tr w:rsidR="00746AFD" w14:paraId="3AE2B0A2" w14:textId="77777777" w:rsidTr="00746AFD">
        <w:trPr>
          <w:jc w:val="center"/>
          <w:ins w:id="19" w:author="Huawei-Yaping" w:date="2024-01-29T19:17:00Z"/>
        </w:trPr>
        <w:tc>
          <w:tcPr>
            <w:tcW w:w="5000" w:type="pct"/>
            <w:gridSpan w:val="4"/>
            <w:tcBorders>
              <w:top w:val="single" w:sz="4" w:space="0" w:color="auto"/>
              <w:left w:val="single" w:sz="4" w:space="0" w:color="auto"/>
              <w:bottom w:val="single" w:sz="4" w:space="0" w:color="auto"/>
              <w:right w:val="single" w:sz="4" w:space="0" w:color="auto"/>
            </w:tcBorders>
            <w:hideMark/>
          </w:tcPr>
          <w:p w14:paraId="2471C015" w14:textId="03C56549" w:rsidR="00746AFD" w:rsidRDefault="00746AFD">
            <w:pPr>
              <w:pStyle w:val="TAL"/>
              <w:spacing w:line="256" w:lineRule="auto"/>
              <w:rPr>
                <w:ins w:id="20" w:author="Huawei-Yaping" w:date="2024-01-29T19:17:00Z"/>
                <w:lang w:eastAsia="zh-CN"/>
              </w:rPr>
            </w:pPr>
            <w:ins w:id="21" w:author="Huawei-Yaping" w:date="2024-01-29T19:17:00Z">
              <w:r>
                <w:t xml:space="preserve">Derivation path: Table </w:t>
              </w:r>
            </w:ins>
            <w:proofErr w:type="spellStart"/>
            <w:ins w:id="22" w:author="Huawei-Yaping" w:date="2024-01-29T19:18:00Z">
              <w:r>
                <w:t>H</w:t>
              </w:r>
              <w:r>
                <w:rPr>
                  <w:rFonts w:hint="eastAsia"/>
                  <w:lang w:eastAsia="zh-CN"/>
                </w:rPr>
                <w:t>.</w:t>
              </w:r>
              <w:r>
                <w:rPr>
                  <w:lang w:eastAsia="zh-CN"/>
                </w:rPr>
                <w:t>3.1</w:t>
              </w:r>
              <w:proofErr w:type="spellEnd"/>
              <w:r>
                <w:rPr>
                  <w:lang w:eastAsia="zh-CN"/>
                </w:rPr>
                <w:t>-2</w:t>
              </w:r>
            </w:ins>
            <w:ins w:id="23" w:author="Huawei-Yaping" w:date="2024-01-29T19:19:00Z">
              <w:r>
                <w:rPr>
                  <w:lang w:eastAsia="zh-CN"/>
                </w:rPr>
                <w:t xml:space="preserve"> </w:t>
              </w:r>
              <w:r>
                <w:rPr>
                  <w:rFonts w:hint="eastAsia"/>
                  <w:lang w:eastAsia="zh-CN"/>
                </w:rPr>
                <w:t>with</w:t>
              </w:r>
              <w:r>
                <w:rPr>
                  <w:lang w:eastAsia="zh-CN"/>
                </w:rPr>
                <w:t xml:space="preserve"> Condition </w:t>
              </w:r>
              <w:r w:rsidR="008A07FA">
                <w:t xml:space="preserve">INTER-FREQ and </w:t>
              </w:r>
              <w:r>
                <w:t>GAP NEEDED</w:t>
              </w:r>
            </w:ins>
          </w:p>
        </w:tc>
      </w:tr>
      <w:tr w:rsidR="00746AFD" w14:paraId="025B97A1" w14:textId="77777777" w:rsidTr="00746AFD">
        <w:trPr>
          <w:jc w:val="center"/>
          <w:ins w:id="24" w:author="Huawei-Yaping" w:date="2024-01-29T19:17:00Z"/>
        </w:trPr>
        <w:tc>
          <w:tcPr>
            <w:tcW w:w="2471" w:type="pct"/>
            <w:tcBorders>
              <w:top w:val="single" w:sz="4" w:space="0" w:color="auto"/>
              <w:left w:val="single" w:sz="4" w:space="0" w:color="auto"/>
              <w:bottom w:val="single" w:sz="4" w:space="0" w:color="auto"/>
              <w:right w:val="single" w:sz="4" w:space="0" w:color="auto"/>
            </w:tcBorders>
            <w:hideMark/>
          </w:tcPr>
          <w:p w14:paraId="259F09E0" w14:textId="77777777" w:rsidR="00746AFD" w:rsidRDefault="00746AFD">
            <w:pPr>
              <w:pStyle w:val="TAH"/>
              <w:spacing w:line="256" w:lineRule="auto"/>
              <w:rPr>
                <w:ins w:id="25" w:author="Huawei-Yaping" w:date="2024-01-29T19:17:00Z"/>
              </w:rPr>
            </w:pPr>
            <w:ins w:id="26" w:author="Huawei-Yaping" w:date="2024-01-29T19:17:00Z">
              <w:r>
                <w:t>Information Element</w:t>
              </w:r>
            </w:ins>
          </w:p>
        </w:tc>
        <w:tc>
          <w:tcPr>
            <w:tcW w:w="1043" w:type="pct"/>
            <w:tcBorders>
              <w:top w:val="single" w:sz="4" w:space="0" w:color="auto"/>
              <w:left w:val="single" w:sz="4" w:space="0" w:color="auto"/>
              <w:bottom w:val="single" w:sz="4" w:space="0" w:color="auto"/>
              <w:right w:val="single" w:sz="4" w:space="0" w:color="auto"/>
            </w:tcBorders>
            <w:hideMark/>
          </w:tcPr>
          <w:p w14:paraId="614A93BD" w14:textId="77777777" w:rsidR="00746AFD" w:rsidRDefault="00746AFD">
            <w:pPr>
              <w:pStyle w:val="TAH"/>
              <w:spacing w:line="256" w:lineRule="auto"/>
              <w:rPr>
                <w:ins w:id="27" w:author="Huawei-Yaping" w:date="2024-01-29T19:17:00Z"/>
              </w:rPr>
            </w:pPr>
            <w:ins w:id="28" w:author="Huawei-Yaping" w:date="2024-01-29T19:17:00Z">
              <w:r>
                <w:t>Value/Remark</w:t>
              </w:r>
            </w:ins>
          </w:p>
        </w:tc>
        <w:tc>
          <w:tcPr>
            <w:tcW w:w="877" w:type="pct"/>
            <w:tcBorders>
              <w:top w:val="single" w:sz="4" w:space="0" w:color="auto"/>
              <w:left w:val="single" w:sz="4" w:space="0" w:color="auto"/>
              <w:bottom w:val="single" w:sz="4" w:space="0" w:color="auto"/>
              <w:right w:val="single" w:sz="4" w:space="0" w:color="auto"/>
            </w:tcBorders>
            <w:hideMark/>
          </w:tcPr>
          <w:p w14:paraId="0512B0CD" w14:textId="77777777" w:rsidR="00746AFD" w:rsidRDefault="00746AFD">
            <w:pPr>
              <w:pStyle w:val="TAH"/>
              <w:spacing w:line="256" w:lineRule="auto"/>
              <w:rPr>
                <w:ins w:id="29" w:author="Huawei-Yaping" w:date="2024-01-29T19:17:00Z"/>
              </w:rPr>
            </w:pPr>
            <w:ins w:id="30" w:author="Huawei-Yaping" w:date="2024-01-29T19:17:00Z">
              <w:r>
                <w:t>Comment</w:t>
              </w:r>
            </w:ins>
          </w:p>
        </w:tc>
        <w:tc>
          <w:tcPr>
            <w:tcW w:w="609" w:type="pct"/>
            <w:tcBorders>
              <w:top w:val="single" w:sz="4" w:space="0" w:color="auto"/>
              <w:left w:val="single" w:sz="4" w:space="0" w:color="auto"/>
              <w:bottom w:val="single" w:sz="4" w:space="0" w:color="auto"/>
              <w:right w:val="single" w:sz="4" w:space="0" w:color="auto"/>
            </w:tcBorders>
            <w:hideMark/>
          </w:tcPr>
          <w:p w14:paraId="3915549B" w14:textId="77777777" w:rsidR="00746AFD" w:rsidRDefault="00746AFD">
            <w:pPr>
              <w:pStyle w:val="TAH"/>
              <w:spacing w:line="256" w:lineRule="auto"/>
              <w:rPr>
                <w:ins w:id="31" w:author="Huawei-Yaping" w:date="2024-01-29T19:17:00Z"/>
              </w:rPr>
            </w:pPr>
            <w:ins w:id="32" w:author="Huawei-Yaping" w:date="2024-01-29T19:17:00Z">
              <w:r>
                <w:t>Condition</w:t>
              </w:r>
            </w:ins>
          </w:p>
        </w:tc>
      </w:tr>
      <w:tr w:rsidR="00746AFD" w14:paraId="235CE046" w14:textId="77777777" w:rsidTr="00746AFD">
        <w:trPr>
          <w:jc w:val="center"/>
          <w:ins w:id="33" w:author="Huawei-Yaping" w:date="2024-01-29T19:17:00Z"/>
        </w:trPr>
        <w:tc>
          <w:tcPr>
            <w:tcW w:w="2471" w:type="pct"/>
            <w:tcBorders>
              <w:top w:val="single" w:sz="4" w:space="0" w:color="auto"/>
              <w:left w:val="single" w:sz="4" w:space="0" w:color="auto"/>
              <w:bottom w:val="single" w:sz="4" w:space="0" w:color="auto"/>
              <w:right w:val="single" w:sz="4" w:space="0" w:color="auto"/>
            </w:tcBorders>
            <w:hideMark/>
          </w:tcPr>
          <w:p w14:paraId="0ED49C63" w14:textId="77777777" w:rsidR="00746AFD" w:rsidRDefault="00746AFD">
            <w:pPr>
              <w:pStyle w:val="TAL"/>
              <w:spacing w:line="256" w:lineRule="auto"/>
              <w:rPr>
                <w:ins w:id="34" w:author="Huawei-Yaping" w:date="2024-01-29T19:17:00Z"/>
              </w:rPr>
            </w:pPr>
            <w:proofErr w:type="spellStart"/>
            <w:proofErr w:type="gramStart"/>
            <w:ins w:id="35" w:author="Huawei-Yaping" w:date="2024-01-29T19:17:00Z">
              <w:r>
                <w:t>measConfig</w:t>
              </w:r>
              <w:proofErr w:type="spellEnd"/>
              <w:r>
                <w:t xml:space="preserve"> ::=</w:t>
              </w:r>
              <w:proofErr w:type="gramEnd"/>
              <w:r>
                <w:t xml:space="preserve"> SEQUENCE {</w:t>
              </w:r>
            </w:ins>
          </w:p>
        </w:tc>
        <w:tc>
          <w:tcPr>
            <w:tcW w:w="1043" w:type="pct"/>
            <w:tcBorders>
              <w:top w:val="single" w:sz="4" w:space="0" w:color="auto"/>
              <w:left w:val="single" w:sz="4" w:space="0" w:color="auto"/>
              <w:bottom w:val="single" w:sz="4" w:space="0" w:color="auto"/>
              <w:right w:val="single" w:sz="4" w:space="0" w:color="auto"/>
            </w:tcBorders>
          </w:tcPr>
          <w:p w14:paraId="0D802B7B" w14:textId="77777777" w:rsidR="00746AFD" w:rsidRDefault="00746AFD">
            <w:pPr>
              <w:pStyle w:val="TAL"/>
              <w:spacing w:line="256" w:lineRule="auto"/>
              <w:rPr>
                <w:ins w:id="36" w:author="Huawei-Yaping" w:date="2024-01-29T19:17:00Z"/>
              </w:rPr>
            </w:pPr>
          </w:p>
        </w:tc>
        <w:tc>
          <w:tcPr>
            <w:tcW w:w="877" w:type="pct"/>
            <w:tcBorders>
              <w:top w:val="single" w:sz="4" w:space="0" w:color="auto"/>
              <w:left w:val="single" w:sz="4" w:space="0" w:color="auto"/>
              <w:bottom w:val="single" w:sz="4" w:space="0" w:color="auto"/>
              <w:right w:val="single" w:sz="4" w:space="0" w:color="auto"/>
            </w:tcBorders>
          </w:tcPr>
          <w:p w14:paraId="0910C9EE" w14:textId="77777777" w:rsidR="00746AFD" w:rsidRDefault="00746AFD">
            <w:pPr>
              <w:pStyle w:val="TAL"/>
              <w:spacing w:line="256" w:lineRule="auto"/>
              <w:rPr>
                <w:ins w:id="37" w:author="Huawei-Yaping" w:date="2024-01-29T19:17:00Z"/>
              </w:rPr>
            </w:pPr>
          </w:p>
        </w:tc>
        <w:tc>
          <w:tcPr>
            <w:tcW w:w="609" w:type="pct"/>
            <w:tcBorders>
              <w:top w:val="single" w:sz="4" w:space="0" w:color="auto"/>
              <w:left w:val="single" w:sz="4" w:space="0" w:color="auto"/>
              <w:bottom w:val="single" w:sz="4" w:space="0" w:color="auto"/>
              <w:right w:val="single" w:sz="4" w:space="0" w:color="auto"/>
            </w:tcBorders>
          </w:tcPr>
          <w:p w14:paraId="641F646F" w14:textId="77777777" w:rsidR="00746AFD" w:rsidRDefault="00746AFD">
            <w:pPr>
              <w:pStyle w:val="TAL"/>
              <w:spacing w:line="256" w:lineRule="auto"/>
              <w:rPr>
                <w:ins w:id="38" w:author="Huawei-Yaping" w:date="2024-01-29T19:17:00Z"/>
              </w:rPr>
            </w:pPr>
          </w:p>
        </w:tc>
      </w:tr>
      <w:tr w:rsidR="00746AFD" w14:paraId="3CA3DEB9" w14:textId="77777777" w:rsidTr="00746AFD">
        <w:trPr>
          <w:jc w:val="center"/>
          <w:ins w:id="39" w:author="Huawei-Yaping" w:date="2024-01-29T19:17:00Z"/>
        </w:trPr>
        <w:tc>
          <w:tcPr>
            <w:tcW w:w="2471" w:type="pct"/>
            <w:tcBorders>
              <w:top w:val="single" w:sz="4" w:space="0" w:color="auto"/>
              <w:left w:val="single" w:sz="4" w:space="0" w:color="auto"/>
              <w:bottom w:val="single" w:sz="4" w:space="0" w:color="auto"/>
              <w:right w:val="single" w:sz="4" w:space="0" w:color="auto"/>
            </w:tcBorders>
            <w:hideMark/>
          </w:tcPr>
          <w:p w14:paraId="12103D50" w14:textId="77777777" w:rsidR="00746AFD" w:rsidRDefault="00746AFD">
            <w:pPr>
              <w:pStyle w:val="TAL"/>
              <w:spacing w:line="256" w:lineRule="auto"/>
              <w:rPr>
                <w:ins w:id="40" w:author="Huawei-Yaping" w:date="2024-01-29T19:17:00Z"/>
              </w:rPr>
            </w:pPr>
            <w:ins w:id="41" w:author="Huawei-Yaping" w:date="2024-01-29T19:17:00Z">
              <w:r>
                <w:t xml:space="preserve">  </w:t>
              </w:r>
              <w:proofErr w:type="spellStart"/>
              <w:r>
                <w:t>reportConfigToAddModList</w:t>
              </w:r>
              <w:proofErr w:type="spellEnd"/>
              <w:r>
                <w:t xml:space="preserve"> </w:t>
              </w:r>
              <w:proofErr w:type="gramStart"/>
              <w:r>
                <w:rPr>
                  <w:snapToGrid w:val="0"/>
                </w:rPr>
                <w:t>SEQUENCE(</w:t>
              </w:r>
              <w:proofErr w:type="gramEnd"/>
              <w:r>
                <w:rPr>
                  <w:snapToGrid w:val="0"/>
                </w:rPr>
                <w:t>SIZE (1..</w:t>
              </w:r>
              <w:proofErr w:type="spellStart"/>
              <w:r>
                <w:rPr>
                  <w:snapToGrid w:val="0"/>
                </w:rPr>
                <w:t>maxReportConfigId</w:t>
              </w:r>
              <w:proofErr w:type="spellEnd"/>
              <w:r>
                <w:rPr>
                  <w:snapToGrid w:val="0"/>
                </w:rPr>
                <w:t xml:space="preserve">)) OF SEQUENCE </w:t>
              </w:r>
              <w:r>
                <w:t>{</w:t>
              </w:r>
            </w:ins>
          </w:p>
        </w:tc>
        <w:tc>
          <w:tcPr>
            <w:tcW w:w="1043" w:type="pct"/>
            <w:tcBorders>
              <w:top w:val="single" w:sz="4" w:space="0" w:color="auto"/>
              <w:left w:val="single" w:sz="4" w:space="0" w:color="auto"/>
              <w:bottom w:val="single" w:sz="4" w:space="0" w:color="auto"/>
              <w:right w:val="single" w:sz="4" w:space="0" w:color="auto"/>
            </w:tcBorders>
            <w:hideMark/>
          </w:tcPr>
          <w:p w14:paraId="140CD4E5" w14:textId="77777777" w:rsidR="00746AFD" w:rsidRDefault="00746AFD">
            <w:pPr>
              <w:pStyle w:val="TAL"/>
              <w:spacing w:line="256" w:lineRule="auto"/>
              <w:rPr>
                <w:ins w:id="42" w:author="Huawei-Yaping" w:date="2024-01-29T19:17:00Z"/>
              </w:rPr>
            </w:pPr>
            <w:ins w:id="43" w:author="Huawei-Yaping" w:date="2024-01-29T19:17:00Z">
              <w:r>
                <w:t>1 entry</w:t>
              </w:r>
            </w:ins>
          </w:p>
        </w:tc>
        <w:tc>
          <w:tcPr>
            <w:tcW w:w="877" w:type="pct"/>
            <w:tcBorders>
              <w:top w:val="single" w:sz="4" w:space="0" w:color="auto"/>
              <w:left w:val="single" w:sz="4" w:space="0" w:color="auto"/>
              <w:bottom w:val="single" w:sz="4" w:space="0" w:color="auto"/>
              <w:right w:val="single" w:sz="4" w:space="0" w:color="auto"/>
            </w:tcBorders>
          </w:tcPr>
          <w:p w14:paraId="4B501CD3" w14:textId="77777777" w:rsidR="00746AFD" w:rsidRDefault="00746AFD">
            <w:pPr>
              <w:pStyle w:val="TAL"/>
              <w:spacing w:line="256" w:lineRule="auto"/>
              <w:rPr>
                <w:ins w:id="44" w:author="Huawei-Yaping" w:date="2024-01-29T19:17:00Z"/>
              </w:rPr>
            </w:pPr>
          </w:p>
        </w:tc>
        <w:tc>
          <w:tcPr>
            <w:tcW w:w="609" w:type="pct"/>
            <w:tcBorders>
              <w:top w:val="single" w:sz="4" w:space="0" w:color="auto"/>
              <w:left w:val="single" w:sz="4" w:space="0" w:color="auto"/>
              <w:bottom w:val="single" w:sz="4" w:space="0" w:color="auto"/>
              <w:right w:val="single" w:sz="4" w:space="0" w:color="auto"/>
            </w:tcBorders>
          </w:tcPr>
          <w:p w14:paraId="5B6E9701" w14:textId="77777777" w:rsidR="00746AFD" w:rsidRDefault="00746AFD">
            <w:pPr>
              <w:pStyle w:val="TAL"/>
              <w:spacing w:line="256" w:lineRule="auto"/>
              <w:rPr>
                <w:ins w:id="45" w:author="Huawei-Yaping" w:date="2024-01-29T19:17:00Z"/>
              </w:rPr>
            </w:pPr>
          </w:p>
        </w:tc>
      </w:tr>
      <w:tr w:rsidR="00746AFD" w14:paraId="52265CBF" w14:textId="77777777" w:rsidTr="00746AFD">
        <w:trPr>
          <w:jc w:val="center"/>
          <w:ins w:id="46" w:author="Huawei-Yaping" w:date="2024-01-29T19:17:00Z"/>
        </w:trPr>
        <w:tc>
          <w:tcPr>
            <w:tcW w:w="2471" w:type="pct"/>
            <w:tcBorders>
              <w:top w:val="single" w:sz="4" w:space="0" w:color="auto"/>
              <w:left w:val="single" w:sz="4" w:space="0" w:color="auto"/>
              <w:bottom w:val="single" w:sz="4" w:space="0" w:color="auto"/>
              <w:right w:val="single" w:sz="4" w:space="0" w:color="auto"/>
            </w:tcBorders>
            <w:hideMark/>
          </w:tcPr>
          <w:p w14:paraId="75A4457B" w14:textId="77777777" w:rsidR="00746AFD" w:rsidRDefault="00746AFD">
            <w:pPr>
              <w:pStyle w:val="TAL"/>
              <w:spacing w:line="256" w:lineRule="auto"/>
              <w:rPr>
                <w:ins w:id="47" w:author="Huawei-Yaping" w:date="2024-01-29T19:17:00Z"/>
              </w:rPr>
            </w:pPr>
            <w:ins w:id="48" w:author="Huawei-Yaping" w:date="2024-01-29T19:17:00Z">
              <w:r>
                <w:t xml:space="preserve">    </w:t>
              </w:r>
              <w:proofErr w:type="spellStart"/>
              <w:proofErr w:type="gramStart"/>
              <w:r>
                <w:t>reportConfigId</w:t>
              </w:r>
              <w:proofErr w:type="spellEnd"/>
              <w:r>
                <w:t>[</w:t>
              </w:r>
              <w:proofErr w:type="gramEnd"/>
              <w:r>
                <w:t>1]</w:t>
              </w:r>
            </w:ins>
          </w:p>
        </w:tc>
        <w:tc>
          <w:tcPr>
            <w:tcW w:w="1043" w:type="pct"/>
            <w:tcBorders>
              <w:top w:val="single" w:sz="4" w:space="0" w:color="auto"/>
              <w:left w:val="single" w:sz="4" w:space="0" w:color="auto"/>
              <w:bottom w:val="single" w:sz="4" w:space="0" w:color="auto"/>
              <w:right w:val="single" w:sz="4" w:space="0" w:color="auto"/>
            </w:tcBorders>
            <w:hideMark/>
          </w:tcPr>
          <w:p w14:paraId="3A0A7D90" w14:textId="77777777" w:rsidR="00746AFD" w:rsidRDefault="00746AFD">
            <w:pPr>
              <w:pStyle w:val="TAL"/>
              <w:spacing w:line="256" w:lineRule="auto"/>
              <w:rPr>
                <w:ins w:id="49" w:author="Huawei-Yaping" w:date="2024-01-29T19:17:00Z"/>
              </w:rPr>
            </w:pPr>
            <w:proofErr w:type="spellStart"/>
            <w:ins w:id="50" w:author="Huawei-Yaping" w:date="2024-01-29T19:17:00Z">
              <w:r>
                <w:t>ReportConfigId</w:t>
              </w:r>
              <w:proofErr w:type="spellEnd"/>
            </w:ins>
          </w:p>
        </w:tc>
        <w:tc>
          <w:tcPr>
            <w:tcW w:w="877" w:type="pct"/>
            <w:tcBorders>
              <w:top w:val="single" w:sz="4" w:space="0" w:color="auto"/>
              <w:left w:val="single" w:sz="4" w:space="0" w:color="auto"/>
              <w:bottom w:val="single" w:sz="4" w:space="0" w:color="auto"/>
              <w:right w:val="single" w:sz="4" w:space="0" w:color="auto"/>
            </w:tcBorders>
          </w:tcPr>
          <w:p w14:paraId="3F7FDD25" w14:textId="77777777" w:rsidR="00746AFD" w:rsidRDefault="00746AFD">
            <w:pPr>
              <w:pStyle w:val="TAL"/>
              <w:spacing w:line="256" w:lineRule="auto"/>
              <w:rPr>
                <w:ins w:id="51" w:author="Huawei-Yaping" w:date="2024-01-29T19:17:00Z"/>
              </w:rPr>
            </w:pPr>
          </w:p>
        </w:tc>
        <w:tc>
          <w:tcPr>
            <w:tcW w:w="609" w:type="pct"/>
            <w:tcBorders>
              <w:top w:val="single" w:sz="4" w:space="0" w:color="auto"/>
              <w:left w:val="single" w:sz="4" w:space="0" w:color="auto"/>
              <w:bottom w:val="single" w:sz="4" w:space="0" w:color="auto"/>
              <w:right w:val="single" w:sz="4" w:space="0" w:color="auto"/>
            </w:tcBorders>
          </w:tcPr>
          <w:p w14:paraId="2753BA7F" w14:textId="77777777" w:rsidR="00746AFD" w:rsidRDefault="00746AFD">
            <w:pPr>
              <w:pStyle w:val="TAL"/>
              <w:spacing w:line="256" w:lineRule="auto"/>
              <w:rPr>
                <w:ins w:id="52" w:author="Huawei-Yaping" w:date="2024-01-29T19:17:00Z"/>
              </w:rPr>
            </w:pPr>
          </w:p>
        </w:tc>
      </w:tr>
      <w:tr w:rsidR="00746AFD" w14:paraId="4A37E674" w14:textId="77777777" w:rsidTr="00746AFD">
        <w:trPr>
          <w:jc w:val="center"/>
          <w:ins w:id="53" w:author="Huawei-Yaping" w:date="2024-01-29T19:17:00Z"/>
        </w:trPr>
        <w:tc>
          <w:tcPr>
            <w:tcW w:w="2471" w:type="pct"/>
            <w:tcBorders>
              <w:top w:val="single" w:sz="4" w:space="0" w:color="auto"/>
              <w:left w:val="single" w:sz="4" w:space="0" w:color="auto"/>
              <w:bottom w:val="single" w:sz="4" w:space="0" w:color="auto"/>
              <w:right w:val="single" w:sz="4" w:space="0" w:color="auto"/>
            </w:tcBorders>
            <w:hideMark/>
          </w:tcPr>
          <w:p w14:paraId="24C0F796" w14:textId="77777777" w:rsidR="00746AFD" w:rsidRDefault="00746AFD">
            <w:pPr>
              <w:pStyle w:val="TAL"/>
              <w:spacing w:line="256" w:lineRule="auto"/>
              <w:rPr>
                <w:ins w:id="54" w:author="Huawei-Yaping" w:date="2024-01-29T19:17:00Z"/>
              </w:rPr>
            </w:pPr>
            <w:ins w:id="55" w:author="Huawei-Yaping" w:date="2024-01-29T19:17:00Z">
              <w:r>
                <w:t xml:space="preserve">    </w:t>
              </w:r>
              <w:proofErr w:type="spellStart"/>
              <w:proofErr w:type="gramStart"/>
              <w:r>
                <w:t>reportConfig</w:t>
              </w:r>
              <w:proofErr w:type="spellEnd"/>
              <w:r>
                <w:t>[</w:t>
              </w:r>
              <w:proofErr w:type="gramEnd"/>
              <w:r>
                <w:t>1] CHOICE {</w:t>
              </w:r>
            </w:ins>
          </w:p>
        </w:tc>
        <w:tc>
          <w:tcPr>
            <w:tcW w:w="1043" w:type="pct"/>
            <w:tcBorders>
              <w:top w:val="single" w:sz="4" w:space="0" w:color="auto"/>
              <w:left w:val="single" w:sz="4" w:space="0" w:color="auto"/>
              <w:bottom w:val="single" w:sz="4" w:space="0" w:color="auto"/>
              <w:right w:val="single" w:sz="4" w:space="0" w:color="auto"/>
            </w:tcBorders>
          </w:tcPr>
          <w:p w14:paraId="19E6F40F" w14:textId="77777777" w:rsidR="00746AFD" w:rsidRDefault="00746AFD">
            <w:pPr>
              <w:pStyle w:val="TAL"/>
              <w:spacing w:line="256" w:lineRule="auto"/>
              <w:rPr>
                <w:ins w:id="56" w:author="Huawei-Yaping" w:date="2024-01-29T19:17:00Z"/>
              </w:rPr>
            </w:pPr>
          </w:p>
        </w:tc>
        <w:tc>
          <w:tcPr>
            <w:tcW w:w="877" w:type="pct"/>
            <w:tcBorders>
              <w:top w:val="single" w:sz="4" w:space="0" w:color="auto"/>
              <w:left w:val="single" w:sz="4" w:space="0" w:color="auto"/>
              <w:bottom w:val="single" w:sz="4" w:space="0" w:color="auto"/>
              <w:right w:val="single" w:sz="4" w:space="0" w:color="auto"/>
            </w:tcBorders>
          </w:tcPr>
          <w:p w14:paraId="4C2DB0A0" w14:textId="77777777" w:rsidR="00746AFD" w:rsidRDefault="00746AFD">
            <w:pPr>
              <w:pStyle w:val="TAL"/>
              <w:spacing w:line="256" w:lineRule="auto"/>
              <w:rPr>
                <w:ins w:id="57" w:author="Huawei-Yaping" w:date="2024-01-29T19:17:00Z"/>
              </w:rPr>
            </w:pPr>
          </w:p>
        </w:tc>
        <w:tc>
          <w:tcPr>
            <w:tcW w:w="609" w:type="pct"/>
            <w:tcBorders>
              <w:top w:val="single" w:sz="4" w:space="0" w:color="auto"/>
              <w:left w:val="single" w:sz="4" w:space="0" w:color="auto"/>
              <w:bottom w:val="single" w:sz="4" w:space="0" w:color="auto"/>
              <w:right w:val="single" w:sz="4" w:space="0" w:color="auto"/>
            </w:tcBorders>
          </w:tcPr>
          <w:p w14:paraId="0FDDC76A" w14:textId="77777777" w:rsidR="00746AFD" w:rsidRDefault="00746AFD">
            <w:pPr>
              <w:pStyle w:val="TAL"/>
              <w:spacing w:line="256" w:lineRule="auto"/>
              <w:rPr>
                <w:ins w:id="58" w:author="Huawei-Yaping" w:date="2024-01-29T19:17:00Z"/>
              </w:rPr>
            </w:pPr>
          </w:p>
        </w:tc>
      </w:tr>
      <w:tr w:rsidR="00746AFD" w14:paraId="28C16279" w14:textId="77777777" w:rsidTr="00746AFD">
        <w:trPr>
          <w:jc w:val="center"/>
          <w:ins w:id="59" w:author="Huawei-Yaping" w:date="2024-01-29T19:17:00Z"/>
        </w:trPr>
        <w:tc>
          <w:tcPr>
            <w:tcW w:w="2471" w:type="pct"/>
            <w:tcBorders>
              <w:top w:val="single" w:sz="4" w:space="0" w:color="auto"/>
              <w:left w:val="single" w:sz="4" w:space="0" w:color="auto"/>
              <w:bottom w:val="single" w:sz="4" w:space="0" w:color="auto"/>
              <w:right w:val="single" w:sz="4" w:space="0" w:color="auto"/>
            </w:tcBorders>
            <w:hideMark/>
          </w:tcPr>
          <w:p w14:paraId="5D90CBC7" w14:textId="77777777" w:rsidR="00746AFD" w:rsidRDefault="00746AFD">
            <w:pPr>
              <w:pStyle w:val="TAL"/>
              <w:spacing w:line="256" w:lineRule="auto"/>
              <w:rPr>
                <w:ins w:id="60" w:author="Huawei-Yaping" w:date="2024-01-29T19:17:00Z"/>
              </w:rPr>
            </w:pPr>
            <w:ins w:id="61" w:author="Huawei-Yaping" w:date="2024-01-29T19:17:00Z">
              <w:r>
                <w:t xml:space="preserve">      </w:t>
              </w:r>
              <w:proofErr w:type="spellStart"/>
              <w:r>
                <w:t>reportConfigNR</w:t>
              </w:r>
              <w:proofErr w:type="spellEnd"/>
            </w:ins>
          </w:p>
        </w:tc>
        <w:tc>
          <w:tcPr>
            <w:tcW w:w="1043" w:type="pct"/>
            <w:tcBorders>
              <w:top w:val="single" w:sz="4" w:space="0" w:color="auto"/>
              <w:left w:val="single" w:sz="4" w:space="0" w:color="auto"/>
              <w:bottom w:val="single" w:sz="4" w:space="0" w:color="auto"/>
              <w:right w:val="single" w:sz="4" w:space="0" w:color="auto"/>
            </w:tcBorders>
            <w:hideMark/>
          </w:tcPr>
          <w:p w14:paraId="16E670C1" w14:textId="66AD1EC4" w:rsidR="00746AFD" w:rsidRDefault="00746AFD">
            <w:pPr>
              <w:pStyle w:val="TAL"/>
              <w:spacing w:line="256" w:lineRule="auto"/>
              <w:rPr>
                <w:ins w:id="62" w:author="Huawei-Yaping" w:date="2024-01-29T19:17:00Z"/>
              </w:rPr>
            </w:pPr>
            <w:proofErr w:type="spellStart"/>
            <w:ins w:id="63" w:author="Huawei-Yaping" w:date="2024-01-29T19:17:00Z">
              <w:r>
                <w:t>ReportConfigNR-</w:t>
              </w:r>
            </w:ins>
            <w:ins w:id="64" w:author="Huawei-Yaping" w:date="2024-01-29T19:24:00Z">
              <w:r w:rsidR="00346F2E">
                <w:t>condEventA4</w:t>
              </w:r>
            </w:ins>
            <w:proofErr w:type="spellEnd"/>
          </w:p>
        </w:tc>
        <w:tc>
          <w:tcPr>
            <w:tcW w:w="877" w:type="pct"/>
            <w:tcBorders>
              <w:top w:val="single" w:sz="4" w:space="0" w:color="auto"/>
              <w:left w:val="single" w:sz="4" w:space="0" w:color="auto"/>
              <w:bottom w:val="single" w:sz="4" w:space="0" w:color="auto"/>
              <w:right w:val="single" w:sz="4" w:space="0" w:color="auto"/>
            </w:tcBorders>
          </w:tcPr>
          <w:p w14:paraId="21805F53" w14:textId="0A100A97" w:rsidR="00746AFD" w:rsidRDefault="00132494">
            <w:pPr>
              <w:pStyle w:val="TAL"/>
              <w:spacing w:line="256" w:lineRule="auto"/>
              <w:rPr>
                <w:ins w:id="65" w:author="Huawei-Yaping" w:date="2024-01-29T19:17:00Z"/>
                <w:lang w:eastAsia="zh-CN"/>
              </w:rPr>
            </w:pPr>
            <w:ins w:id="66" w:author="Huawei-Yaping" w:date="2024-01-29T19:22:00Z">
              <w:r>
                <w:rPr>
                  <w:rFonts w:hint="eastAsia"/>
                  <w:lang w:eastAsia="zh-CN"/>
                </w:rPr>
                <w:t>Table</w:t>
              </w:r>
              <w:r>
                <w:rPr>
                  <w:lang w:eastAsia="zh-CN"/>
                </w:rPr>
                <w:t xml:space="preserve"> </w:t>
              </w:r>
              <w:r>
                <w:rPr>
                  <w:rFonts w:cs="v4.2.0"/>
                </w:rPr>
                <w:t>7.5.12.1.4.3-</w:t>
              </w:r>
            </w:ins>
            <w:ins w:id="67" w:author="Huawei-Yaping" w:date="2024-01-29T19:23:00Z">
              <w:r>
                <w:rPr>
                  <w:rFonts w:cs="v4.2.0"/>
                </w:rPr>
                <w:t>3</w:t>
              </w:r>
            </w:ins>
          </w:p>
        </w:tc>
        <w:tc>
          <w:tcPr>
            <w:tcW w:w="609" w:type="pct"/>
            <w:tcBorders>
              <w:top w:val="single" w:sz="4" w:space="0" w:color="auto"/>
              <w:left w:val="single" w:sz="4" w:space="0" w:color="auto"/>
              <w:bottom w:val="single" w:sz="4" w:space="0" w:color="auto"/>
              <w:right w:val="single" w:sz="4" w:space="0" w:color="auto"/>
            </w:tcBorders>
          </w:tcPr>
          <w:p w14:paraId="54D5CA5E" w14:textId="77777777" w:rsidR="00746AFD" w:rsidRDefault="00746AFD">
            <w:pPr>
              <w:pStyle w:val="TAL"/>
              <w:spacing w:line="256" w:lineRule="auto"/>
              <w:rPr>
                <w:ins w:id="68" w:author="Huawei-Yaping" w:date="2024-01-29T19:17:00Z"/>
              </w:rPr>
            </w:pPr>
          </w:p>
        </w:tc>
      </w:tr>
      <w:tr w:rsidR="00746AFD" w14:paraId="1DA83B46" w14:textId="77777777" w:rsidTr="00746AFD">
        <w:trPr>
          <w:jc w:val="center"/>
          <w:ins w:id="69" w:author="Huawei-Yaping" w:date="2024-01-29T19:17:00Z"/>
        </w:trPr>
        <w:tc>
          <w:tcPr>
            <w:tcW w:w="2471" w:type="pct"/>
            <w:tcBorders>
              <w:top w:val="single" w:sz="4" w:space="0" w:color="auto"/>
              <w:left w:val="single" w:sz="4" w:space="0" w:color="auto"/>
              <w:bottom w:val="single" w:sz="4" w:space="0" w:color="auto"/>
              <w:right w:val="single" w:sz="4" w:space="0" w:color="auto"/>
            </w:tcBorders>
            <w:hideMark/>
          </w:tcPr>
          <w:p w14:paraId="40C945DF" w14:textId="77777777" w:rsidR="00746AFD" w:rsidRDefault="00746AFD">
            <w:pPr>
              <w:pStyle w:val="TAL"/>
              <w:spacing w:line="256" w:lineRule="auto"/>
              <w:rPr>
                <w:ins w:id="70" w:author="Huawei-Yaping" w:date="2024-01-29T19:17:00Z"/>
              </w:rPr>
            </w:pPr>
            <w:ins w:id="71" w:author="Huawei-Yaping" w:date="2024-01-29T19:17:00Z">
              <w:r>
                <w:t xml:space="preserve">    }</w:t>
              </w:r>
            </w:ins>
          </w:p>
        </w:tc>
        <w:tc>
          <w:tcPr>
            <w:tcW w:w="1043" w:type="pct"/>
            <w:tcBorders>
              <w:top w:val="single" w:sz="4" w:space="0" w:color="auto"/>
              <w:left w:val="single" w:sz="4" w:space="0" w:color="auto"/>
              <w:bottom w:val="single" w:sz="4" w:space="0" w:color="auto"/>
              <w:right w:val="single" w:sz="4" w:space="0" w:color="auto"/>
            </w:tcBorders>
          </w:tcPr>
          <w:p w14:paraId="048A50D6" w14:textId="77777777" w:rsidR="00746AFD" w:rsidRDefault="00746AFD">
            <w:pPr>
              <w:pStyle w:val="TAL"/>
              <w:spacing w:line="256" w:lineRule="auto"/>
              <w:rPr>
                <w:ins w:id="72" w:author="Huawei-Yaping" w:date="2024-01-29T19:17:00Z"/>
              </w:rPr>
            </w:pPr>
          </w:p>
        </w:tc>
        <w:tc>
          <w:tcPr>
            <w:tcW w:w="877" w:type="pct"/>
            <w:tcBorders>
              <w:top w:val="single" w:sz="4" w:space="0" w:color="auto"/>
              <w:left w:val="single" w:sz="4" w:space="0" w:color="auto"/>
              <w:bottom w:val="single" w:sz="4" w:space="0" w:color="auto"/>
              <w:right w:val="single" w:sz="4" w:space="0" w:color="auto"/>
            </w:tcBorders>
          </w:tcPr>
          <w:p w14:paraId="494BC688" w14:textId="77777777" w:rsidR="00746AFD" w:rsidRDefault="00746AFD">
            <w:pPr>
              <w:pStyle w:val="TAL"/>
              <w:spacing w:line="256" w:lineRule="auto"/>
              <w:rPr>
                <w:ins w:id="73" w:author="Huawei-Yaping" w:date="2024-01-29T19:17:00Z"/>
              </w:rPr>
            </w:pPr>
          </w:p>
        </w:tc>
        <w:tc>
          <w:tcPr>
            <w:tcW w:w="609" w:type="pct"/>
            <w:tcBorders>
              <w:top w:val="single" w:sz="4" w:space="0" w:color="auto"/>
              <w:left w:val="single" w:sz="4" w:space="0" w:color="auto"/>
              <w:bottom w:val="single" w:sz="4" w:space="0" w:color="auto"/>
              <w:right w:val="single" w:sz="4" w:space="0" w:color="auto"/>
            </w:tcBorders>
          </w:tcPr>
          <w:p w14:paraId="7B0C305C" w14:textId="77777777" w:rsidR="00746AFD" w:rsidRDefault="00746AFD">
            <w:pPr>
              <w:pStyle w:val="TAL"/>
              <w:spacing w:line="256" w:lineRule="auto"/>
              <w:rPr>
                <w:ins w:id="74" w:author="Huawei-Yaping" w:date="2024-01-29T19:17:00Z"/>
              </w:rPr>
            </w:pPr>
          </w:p>
        </w:tc>
      </w:tr>
      <w:tr w:rsidR="00746AFD" w14:paraId="66956570" w14:textId="77777777" w:rsidTr="00746AFD">
        <w:trPr>
          <w:jc w:val="center"/>
          <w:ins w:id="75" w:author="Huawei-Yaping" w:date="2024-01-29T19:17:00Z"/>
        </w:trPr>
        <w:tc>
          <w:tcPr>
            <w:tcW w:w="2471" w:type="pct"/>
            <w:tcBorders>
              <w:top w:val="single" w:sz="4" w:space="0" w:color="auto"/>
              <w:left w:val="single" w:sz="4" w:space="0" w:color="auto"/>
              <w:bottom w:val="single" w:sz="4" w:space="0" w:color="auto"/>
              <w:right w:val="single" w:sz="4" w:space="0" w:color="auto"/>
            </w:tcBorders>
            <w:hideMark/>
          </w:tcPr>
          <w:p w14:paraId="59F6BE06" w14:textId="77777777" w:rsidR="00746AFD" w:rsidRDefault="00746AFD">
            <w:pPr>
              <w:pStyle w:val="TAL"/>
              <w:spacing w:line="256" w:lineRule="auto"/>
              <w:rPr>
                <w:ins w:id="76" w:author="Huawei-Yaping" w:date="2024-01-29T19:17:00Z"/>
              </w:rPr>
            </w:pPr>
            <w:ins w:id="77" w:author="Huawei-Yaping" w:date="2024-01-29T19:17:00Z">
              <w:r>
                <w:t xml:space="preserve">  }</w:t>
              </w:r>
            </w:ins>
          </w:p>
        </w:tc>
        <w:tc>
          <w:tcPr>
            <w:tcW w:w="1043" w:type="pct"/>
            <w:tcBorders>
              <w:top w:val="single" w:sz="4" w:space="0" w:color="auto"/>
              <w:left w:val="single" w:sz="4" w:space="0" w:color="auto"/>
              <w:bottom w:val="single" w:sz="4" w:space="0" w:color="auto"/>
              <w:right w:val="single" w:sz="4" w:space="0" w:color="auto"/>
            </w:tcBorders>
          </w:tcPr>
          <w:p w14:paraId="69E4E4F6" w14:textId="77777777" w:rsidR="00746AFD" w:rsidRDefault="00746AFD">
            <w:pPr>
              <w:pStyle w:val="TAL"/>
              <w:spacing w:line="256" w:lineRule="auto"/>
              <w:rPr>
                <w:ins w:id="78" w:author="Huawei-Yaping" w:date="2024-01-29T19:17:00Z"/>
              </w:rPr>
            </w:pPr>
          </w:p>
        </w:tc>
        <w:tc>
          <w:tcPr>
            <w:tcW w:w="877" w:type="pct"/>
            <w:tcBorders>
              <w:top w:val="single" w:sz="4" w:space="0" w:color="auto"/>
              <w:left w:val="single" w:sz="4" w:space="0" w:color="auto"/>
              <w:bottom w:val="single" w:sz="4" w:space="0" w:color="auto"/>
              <w:right w:val="single" w:sz="4" w:space="0" w:color="auto"/>
            </w:tcBorders>
          </w:tcPr>
          <w:p w14:paraId="0D30AA15" w14:textId="77777777" w:rsidR="00746AFD" w:rsidRDefault="00746AFD">
            <w:pPr>
              <w:pStyle w:val="TAL"/>
              <w:spacing w:line="256" w:lineRule="auto"/>
              <w:rPr>
                <w:ins w:id="79" w:author="Huawei-Yaping" w:date="2024-01-29T19:17:00Z"/>
              </w:rPr>
            </w:pPr>
          </w:p>
        </w:tc>
        <w:tc>
          <w:tcPr>
            <w:tcW w:w="609" w:type="pct"/>
            <w:tcBorders>
              <w:top w:val="single" w:sz="4" w:space="0" w:color="auto"/>
              <w:left w:val="single" w:sz="4" w:space="0" w:color="auto"/>
              <w:bottom w:val="single" w:sz="4" w:space="0" w:color="auto"/>
              <w:right w:val="single" w:sz="4" w:space="0" w:color="auto"/>
            </w:tcBorders>
          </w:tcPr>
          <w:p w14:paraId="1EF98CA5" w14:textId="77777777" w:rsidR="00746AFD" w:rsidRDefault="00746AFD">
            <w:pPr>
              <w:pStyle w:val="TAL"/>
              <w:spacing w:line="256" w:lineRule="auto"/>
              <w:rPr>
                <w:ins w:id="80" w:author="Huawei-Yaping" w:date="2024-01-29T19:17:00Z"/>
              </w:rPr>
            </w:pPr>
          </w:p>
        </w:tc>
      </w:tr>
      <w:tr w:rsidR="00746AFD" w14:paraId="3A78B284" w14:textId="77777777" w:rsidTr="00746AFD">
        <w:trPr>
          <w:jc w:val="center"/>
          <w:ins w:id="81" w:author="Huawei-Yaping" w:date="2024-01-29T19:17:00Z"/>
        </w:trPr>
        <w:tc>
          <w:tcPr>
            <w:tcW w:w="2471" w:type="pct"/>
            <w:tcBorders>
              <w:top w:val="single" w:sz="4" w:space="0" w:color="auto"/>
              <w:left w:val="single" w:sz="4" w:space="0" w:color="auto"/>
              <w:bottom w:val="single" w:sz="4" w:space="0" w:color="auto"/>
              <w:right w:val="single" w:sz="4" w:space="0" w:color="auto"/>
            </w:tcBorders>
            <w:hideMark/>
          </w:tcPr>
          <w:p w14:paraId="60AB4C4C" w14:textId="77777777" w:rsidR="00746AFD" w:rsidRDefault="00746AFD">
            <w:pPr>
              <w:pStyle w:val="TAL"/>
              <w:spacing w:line="256" w:lineRule="auto"/>
              <w:rPr>
                <w:ins w:id="82" w:author="Huawei-Yaping" w:date="2024-01-29T19:17:00Z"/>
              </w:rPr>
            </w:pPr>
            <w:ins w:id="83" w:author="Huawei-Yaping" w:date="2024-01-29T19:17:00Z">
              <w:r>
                <w:t>}</w:t>
              </w:r>
            </w:ins>
          </w:p>
        </w:tc>
        <w:tc>
          <w:tcPr>
            <w:tcW w:w="1043" w:type="pct"/>
            <w:tcBorders>
              <w:top w:val="single" w:sz="4" w:space="0" w:color="auto"/>
              <w:left w:val="single" w:sz="4" w:space="0" w:color="auto"/>
              <w:bottom w:val="single" w:sz="4" w:space="0" w:color="auto"/>
              <w:right w:val="single" w:sz="4" w:space="0" w:color="auto"/>
            </w:tcBorders>
          </w:tcPr>
          <w:p w14:paraId="269AF0FA" w14:textId="77777777" w:rsidR="00746AFD" w:rsidRDefault="00746AFD">
            <w:pPr>
              <w:pStyle w:val="TAL"/>
              <w:spacing w:line="256" w:lineRule="auto"/>
              <w:rPr>
                <w:ins w:id="84" w:author="Huawei-Yaping" w:date="2024-01-29T19:17:00Z"/>
              </w:rPr>
            </w:pPr>
          </w:p>
        </w:tc>
        <w:tc>
          <w:tcPr>
            <w:tcW w:w="877" w:type="pct"/>
            <w:tcBorders>
              <w:top w:val="single" w:sz="4" w:space="0" w:color="auto"/>
              <w:left w:val="single" w:sz="4" w:space="0" w:color="auto"/>
              <w:bottom w:val="single" w:sz="4" w:space="0" w:color="auto"/>
              <w:right w:val="single" w:sz="4" w:space="0" w:color="auto"/>
            </w:tcBorders>
          </w:tcPr>
          <w:p w14:paraId="211B79D8" w14:textId="77777777" w:rsidR="00746AFD" w:rsidRDefault="00746AFD">
            <w:pPr>
              <w:pStyle w:val="TAL"/>
              <w:spacing w:line="256" w:lineRule="auto"/>
              <w:rPr>
                <w:ins w:id="85" w:author="Huawei-Yaping" w:date="2024-01-29T19:17:00Z"/>
              </w:rPr>
            </w:pPr>
          </w:p>
        </w:tc>
        <w:tc>
          <w:tcPr>
            <w:tcW w:w="609" w:type="pct"/>
            <w:tcBorders>
              <w:top w:val="single" w:sz="4" w:space="0" w:color="auto"/>
              <w:left w:val="single" w:sz="4" w:space="0" w:color="auto"/>
              <w:bottom w:val="single" w:sz="4" w:space="0" w:color="auto"/>
              <w:right w:val="single" w:sz="4" w:space="0" w:color="auto"/>
            </w:tcBorders>
          </w:tcPr>
          <w:p w14:paraId="361E10D6" w14:textId="77777777" w:rsidR="00746AFD" w:rsidRDefault="00746AFD">
            <w:pPr>
              <w:pStyle w:val="TAL"/>
              <w:spacing w:line="256" w:lineRule="auto"/>
              <w:rPr>
                <w:ins w:id="86" w:author="Huawei-Yaping" w:date="2024-01-29T19:17:00Z"/>
              </w:rPr>
            </w:pPr>
          </w:p>
        </w:tc>
      </w:tr>
    </w:tbl>
    <w:p w14:paraId="43654473" w14:textId="77777777" w:rsidR="00746AFD" w:rsidRDefault="00746AFD" w:rsidP="00746AFD">
      <w:pPr>
        <w:rPr>
          <w:ins w:id="87" w:author="Huawei-Yaping" w:date="2024-01-29T19:17:00Z"/>
          <w:rFonts w:eastAsia="Times New Roman"/>
          <w:lang w:eastAsia="en-GB"/>
        </w:rPr>
      </w:pPr>
    </w:p>
    <w:p w14:paraId="6E58D864" w14:textId="325D866E" w:rsidR="00EA153C" w:rsidRPr="00773AD4" w:rsidRDefault="00EA153C" w:rsidP="00EA153C">
      <w:pPr>
        <w:pStyle w:val="TH"/>
        <w:rPr>
          <w:ins w:id="88" w:author="Huawei-Yaping" w:date="2024-01-29T19:24:00Z"/>
          <w:lang w:eastAsia="zh-CN"/>
        </w:rPr>
      </w:pPr>
      <w:ins w:id="89" w:author="Huawei-Yaping" w:date="2024-01-29T19:24:00Z">
        <w:r>
          <w:t xml:space="preserve">Table </w:t>
        </w:r>
        <w:r>
          <w:rPr>
            <w:rFonts w:cs="v4.2.0"/>
          </w:rPr>
          <w:t>7.5.12.1.4.3</w:t>
        </w:r>
        <w:r w:rsidRPr="00773AD4">
          <w:rPr>
            <w:rFonts w:cs="v4.2.0"/>
          </w:rPr>
          <w:t>-3</w:t>
        </w:r>
        <w:r w:rsidRPr="00773AD4">
          <w:t xml:space="preserve">: </w:t>
        </w:r>
        <w:proofErr w:type="spellStart"/>
        <w:r w:rsidRPr="00773AD4">
          <w:t>reportConfigNR-condEventA4</w:t>
        </w:r>
        <w:proofErr w:type="spellEnd"/>
        <w:r w:rsidRPr="00773AD4">
          <w:t xml:space="preserve"> (Table </w:t>
        </w:r>
      </w:ins>
      <w:ins w:id="90" w:author="Huawei-Yaping" w:date="2024-01-29T19:25:00Z">
        <w:r w:rsidR="00346F2E" w:rsidRPr="00773AD4">
          <w:rPr>
            <w:rFonts w:cs="v4.2.0"/>
          </w:rPr>
          <w:t>7.5.12.1.4.3-2</w:t>
        </w:r>
      </w:ins>
      <w:ins w:id="91" w:author="Huawei-Yaping" w:date="2024-01-29T19:24:00Z">
        <w:r w:rsidRPr="00773AD4">
          <w:t>)</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EA153C" w:rsidRPr="00773AD4" w14:paraId="7CBFB03D" w14:textId="77777777" w:rsidTr="00EA153C">
        <w:trPr>
          <w:ins w:id="92" w:author="Huawei-Yaping" w:date="2024-01-29T19:24:00Z"/>
        </w:trPr>
        <w:tc>
          <w:tcPr>
            <w:tcW w:w="9750" w:type="dxa"/>
            <w:gridSpan w:val="4"/>
            <w:tcBorders>
              <w:top w:val="single" w:sz="4" w:space="0" w:color="000000"/>
              <w:left w:val="single" w:sz="4" w:space="0" w:color="000000"/>
              <w:bottom w:val="single" w:sz="4" w:space="0" w:color="000000"/>
              <w:right w:val="single" w:sz="4" w:space="0" w:color="000000"/>
            </w:tcBorders>
            <w:hideMark/>
          </w:tcPr>
          <w:p w14:paraId="617265FE" w14:textId="77777777" w:rsidR="00EA153C" w:rsidRPr="00773AD4" w:rsidRDefault="00EA153C">
            <w:pPr>
              <w:pStyle w:val="TAL"/>
              <w:snapToGrid w:val="0"/>
              <w:rPr>
                <w:ins w:id="93" w:author="Huawei-Yaping" w:date="2024-01-29T19:24:00Z"/>
                <w:lang w:eastAsia="ko-KR"/>
              </w:rPr>
            </w:pPr>
            <w:ins w:id="94" w:author="Huawei-Yaping" w:date="2024-01-29T19:24:00Z">
              <w:r w:rsidRPr="00773AD4">
                <w:rPr>
                  <w:lang w:eastAsia="ko-KR"/>
                </w:rPr>
                <w:t xml:space="preserve">Derivation Path: </w:t>
              </w:r>
              <w:r w:rsidRPr="00773AD4">
                <w:t>TS 38.508-1 [4] Table 4.6.3-142</w:t>
              </w:r>
            </w:ins>
          </w:p>
        </w:tc>
      </w:tr>
      <w:tr w:rsidR="00EA153C" w:rsidRPr="00773AD4" w14:paraId="1C03A579" w14:textId="77777777" w:rsidTr="00EA153C">
        <w:trPr>
          <w:ins w:id="95" w:author="Huawei-Yaping" w:date="2024-01-29T19:24:00Z"/>
        </w:trPr>
        <w:tc>
          <w:tcPr>
            <w:tcW w:w="4536" w:type="dxa"/>
            <w:tcBorders>
              <w:top w:val="single" w:sz="4" w:space="0" w:color="000000"/>
              <w:left w:val="single" w:sz="4" w:space="0" w:color="000000"/>
              <w:bottom w:val="single" w:sz="4" w:space="0" w:color="000000"/>
              <w:right w:val="single" w:sz="4" w:space="0" w:color="000000"/>
            </w:tcBorders>
            <w:hideMark/>
          </w:tcPr>
          <w:p w14:paraId="60D914BC" w14:textId="77777777" w:rsidR="00EA153C" w:rsidRPr="00773AD4" w:rsidRDefault="00EA153C">
            <w:pPr>
              <w:pStyle w:val="TAH"/>
              <w:snapToGrid w:val="0"/>
              <w:rPr>
                <w:ins w:id="96" w:author="Huawei-Yaping" w:date="2024-01-29T19:24:00Z"/>
                <w:lang w:eastAsia="ko-KR"/>
              </w:rPr>
            </w:pPr>
            <w:ins w:id="97" w:author="Huawei-Yaping" w:date="2024-01-29T19:24:00Z">
              <w:r w:rsidRPr="00773AD4">
                <w:rPr>
                  <w:lang w:eastAsia="ko-KR"/>
                </w:rP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02FD64D0" w14:textId="77777777" w:rsidR="00EA153C" w:rsidRPr="00773AD4" w:rsidRDefault="00EA153C">
            <w:pPr>
              <w:pStyle w:val="TAH"/>
              <w:snapToGrid w:val="0"/>
              <w:rPr>
                <w:ins w:id="98" w:author="Huawei-Yaping" w:date="2024-01-29T19:24:00Z"/>
                <w:lang w:eastAsia="ko-KR"/>
              </w:rPr>
            </w:pPr>
            <w:ins w:id="99" w:author="Huawei-Yaping" w:date="2024-01-29T19:24:00Z">
              <w:r w:rsidRPr="00773AD4">
                <w:rPr>
                  <w:lang w:eastAsia="ko-KR"/>
                </w:rPr>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4E114459" w14:textId="77777777" w:rsidR="00EA153C" w:rsidRPr="00773AD4" w:rsidRDefault="00EA153C">
            <w:pPr>
              <w:pStyle w:val="TAH"/>
              <w:snapToGrid w:val="0"/>
              <w:rPr>
                <w:ins w:id="100" w:author="Huawei-Yaping" w:date="2024-01-29T19:24:00Z"/>
                <w:lang w:eastAsia="ko-KR"/>
              </w:rPr>
            </w:pPr>
            <w:ins w:id="101" w:author="Huawei-Yaping" w:date="2024-01-29T19:24:00Z">
              <w:r w:rsidRPr="00773AD4">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0777DA70" w14:textId="77777777" w:rsidR="00EA153C" w:rsidRPr="00773AD4" w:rsidRDefault="00EA153C">
            <w:pPr>
              <w:pStyle w:val="TAH"/>
              <w:snapToGrid w:val="0"/>
              <w:rPr>
                <w:ins w:id="102" w:author="Huawei-Yaping" w:date="2024-01-29T19:24:00Z"/>
                <w:lang w:eastAsia="ko-KR"/>
              </w:rPr>
            </w:pPr>
            <w:ins w:id="103" w:author="Huawei-Yaping" w:date="2024-01-29T19:24:00Z">
              <w:r w:rsidRPr="00773AD4">
                <w:rPr>
                  <w:lang w:eastAsia="ko-KR"/>
                </w:rPr>
                <w:t>Condition</w:t>
              </w:r>
            </w:ins>
          </w:p>
        </w:tc>
      </w:tr>
      <w:tr w:rsidR="00EA153C" w:rsidRPr="00773AD4" w14:paraId="3CE0B8BE" w14:textId="77777777" w:rsidTr="00EA153C">
        <w:trPr>
          <w:ins w:id="104" w:author="Huawei-Yaping" w:date="2024-01-29T19:24:00Z"/>
        </w:trPr>
        <w:tc>
          <w:tcPr>
            <w:tcW w:w="4536" w:type="dxa"/>
            <w:tcBorders>
              <w:top w:val="single" w:sz="4" w:space="0" w:color="000000"/>
              <w:left w:val="single" w:sz="4" w:space="0" w:color="000000"/>
              <w:bottom w:val="single" w:sz="4" w:space="0" w:color="000000"/>
              <w:right w:val="single" w:sz="4" w:space="0" w:color="000000"/>
            </w:tcBorders>
            <w:hideMark/>
          </w:tcPr>
          <w:p w14:paraId="52EFE1EE" w14:textId="77777777" w:rsidR="00EA153C" w:rsidRPr="00773AD4" w:rsidRDefault="00EA153C">
            <w:pPr>
              <w:pStyle w:val="TAL"/>
              <w:snapToGrid w:val="0"/>
              <w:rPr>
                <w:ins w:id="105" w:author="Huawei-Yaping" w:date="2024-01-29T19:24:00Z"/>
                <w:lang w:eastAsia="ko-KR"/>
              </w:rPr>
            </w:pPr>
            <w:proofErr w:type="spellStart"/>
            <w:proofErr w:type="gramStart"/>
            <w:ins w:id="106" w:author="Huawei-Yaping" w:date="2024-01-29T19:24:00Z">
              <w:r w:rsidRPr="00773AD4">
                <w:t>ReportConfigNR</w:t>
              </w:r>
              <w:proofErr w:type="spellEnd"/>
              <w:r w:rsidRPr="00773AD4">
                <w:t xml:space="preserve"> </w:t>
              </w:r>
              <w:r w:rsidRPr="00773AD4">
                <w:rPr>
                  <w:lang w:eastAsia="ko-KR"/>
                </w:rPr>
                <w:t>::=</w:t>
              </w:r>
              <w:proofErr w:type="gramEnd"/>
              <w:r w:rsidRPr="00773AD4">
                <w:rPr>
                  <w:lang w:eastAsia="ko-KR"/>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57BB5288" w14:textId="77777777" w:rsidR="00EA153C" w:rsidRPr="00773AD4" w:rsidRDefault="00EA153C">
            <w:pPr>
              <w:pStyle w:val="TAL"/>
              <w:snapToGrid w:val="0"/>
              <w:rPr>
                <w:ins w:id="107" w:author="Huawei-Yaping" w:date="2024-01-29T19:24: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85A1AE6" w14:textId="77777777" w:rsidR="00EA153C" w:rsidRPr="00773AD4" w:rsidRDefault="00EA153C">
            <w:pPr>
              <w:pStyle w:val="TAL"/>
              <w:snapToGrid w:val="0"/>
              <w:rPr>
                <w:ins w:id="108" w:author="Huawei-Yaping" w:date="2024-01-29T19:2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3C6CE2F" w14:textId="77777777" w:rsidR="00EA153C" w:rsidRPr="00773AD4" w:rsidRDefault="00EA153C">
            <w:pPr>
              <w:pStyle w:val="TAL"/>
              <w:snapToGrid w:val="0"/>
              <w:rPr>
                <w:ins w:id="109" w:author="Huawei-Yaping" w:date="2024-01-29T19:24:00Z"/>
                <w:lang w:eastAsia="ko-KR"/>
              </w:rPr>
            </w:pPr>
          </w:p>
        </w:tc>
      </w:tr>
      <w:tr w:rsidR="00EA153C" w:rsidRPr="00773AD4" w14:paraId="0423435B" w14:textId="77777777" w:rsidTr="00EA153C">
        <w:trPr>
          <w:ins w:id="110" w:author="Huawei-Yaping" w:date="2024-01-29T19:24:00Z"/>
        </w:trPr>
        <w:tc>
          <w:tcPr>
            <w:tcW w:w="4536" w:type="dxa"/>
            <w:tcBorders>
              <w:top w:val="single" w:sz="4" w:space="0" w:color="000000"/>
              <w:left w:val="single" w:sz="4" w:space="0" w:color="000000"/>
              <w:bottom w:val="single" w:sz="4" w:space="0" w:color="000000"/>
              <w:right w:val="single" w:sz="4" w:space="0" w:color="000000"/>
            </w:tcBorders>
            <w:hideMark/>
          </w:tcPr>
          <w:p w14:paraId="141C186F" w14:textId="77777777" w:rsidR="00EA153C" w:rsidRPr="00773AD4" w:rsidRDefault="00EA153C">
            <w:pPr>
              <w:pStyle w:val="TAL"/>
              <w:snapToGrid w:val="0"/>
              <w:rPr>
                <w:ins w:id="111" w:author="Huawei-Yaping" w:date="2024-01-29T19:24:00Z"/>
              </w:rPr>
            </w:pPr>
            <w:ins w:id="112" w:author="Huawei-Yaping" w:date="2024-01-29T19:24:00Z">
              <w:r w:rsidRPr="00773AD4">
                <w:t xml:space="preserve">  </w:t>
              </w:r>
              <w:proofErr w:type="spellStart"/>
              <w:r w:rsidRPr="00773AD4">
                <w:t>ReportType</w:t>
              </w:r>
              <w:proofErr w:type="spellEnd"/>
              <w:r w:rsidRPr="00773AD4">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14E211C6" w14:textId="77777777" w:rsidR="00EA153C" w:rsidRPr="00773AD4" w:rsidRDefault="00EA153C">
            <w:pPr>
              <w:pStyle w:val="TAL"/>
              <w:snapToGrid w:val="0"/>
              <w:rPr>
                <w:ins w:id="113" w:author="Huawei-Yaping" w:date="2024-01-29T19:24: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FD09C4A" w14:textId="77777777" w:rsidR="00EA153C" w:rsidRPr="00773AD4" w:rsidRDefault="00EA153C">
            <w:pPr>
              <w:pStyle w:val="TAL"/>
              <w:snapToGrid w:val="0"/>
              <w:rPr>
                <w:ins w:id="114" w:author="Huawei-Yaping" w:date="2024-01-29T19:2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08A809" w14:textId="77777777" w:rsidR="00EA153C" w:rsidRPr="00773AD4" w:rsidRDefault="00EA153C">
            <w:pPr>
              <w:pStyle w:val="TAL"/>
              <w:snapToGrid w:val="0"/>
              <w:rPr>
                <w:ins w:id="115" w:author="Huawei-Yaping" w:date="2024-01-29T19:24:00Z"/>
                <w:lang w:eastAsia="ko-KR"/>
              </w:rPr>
            </w:pPr>
          </w:p>
        </w:tc>
      </w:tr>
      <w:tr w:rsidR="00EA153C" w:rsidRPr="00773AD4" w14:paraId="765AFDA2" w14:textId="77777777" w:rsidTr="00EA153C">
        <w:trPr>
          <w:ins w:id="116" w:author="Huawei-Yaping" w:date="2024-01-29T19:24:00Z"/>
        </w:trPr>
        <w:tc>
          <w:tcPr>
            <w:tcW w:w="4536" w:type="dxa"/>
            <w:tcBorders>
              <w:top w:val="single" w:sz="4" w:space="0" w:color="000000"/>
              <w:left w:val="single" w:sz="4" w:space="0" w:color="000000"/>
              <w:bottom w:val="single" w:sz="4" w:space="0" w:color="000000"/>
              <w:right w:val="single" w:sz="4" w:space="0" w:color="000000"/>
            </w:tcBorders>
            <w:hideMark/>
          </w:tcPr>
          <w:p w14:paraId="57DBA49E" w14:textId="77777777" w:rsidR="00EA153C" w:rsidRPr="00773AD4" w:rsidRDefault="00EA153C">
            <w:pPr>
              <w:pStyle w:val="TAL"/>
              <w:snapToGrid w:val="0"/>
              <w:rPr>
                <w:ins w:id="117" w:author="Huawei-Yaping" w:date="2024-01-29T19:24:00Z"/>
                <w:lang w:eastAsia="ko-KR"/>
              </w:rPr>
            </w:pPr>
            <w:ins w:id="118" w:author="Huawei-Yaping" w:date="2024-01-29T19:24:00Z">
              <w:r w:rsidRPr="00773AD4">
                <w:t xml:space="preserve">    </w:t>
              </w:r>
              <w:proofErr w:type="spellStart"/>
              <w:r w:rsidRPr="00773AD4">
                <w:t>condTriggerConfig-r16</w:t>
              </w:r>
              <w:proofErr w:type="spellEnd"/>
              <w:r w:rsidRPr="00773AD4">
                <w:t xml:space="preserve"> </w:t>
              </w:r>
              <w:r w:rsidRPr="00773AD4">
                <w:rPr>
                  <w:snapToGrid w:val="0"/>
                </w:rPr>
                <w:t>SEQUENCE</w:t>
              </w:r>
              <w:r w:rsidRPr="00773AD4">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04721D5" w14:textId="77777777" w:rsidR="00EA153C" w:rsidRPr="00773AD4" w:rsidRDefault="00EA153C">
            <w:pPr>
              <w:pStyle w:val="TAL"/>
              <w:snapToGrid w:val="0"/>
              <w:rPr>
                <w:ins w:id="119" w:author="Huawei-Yaping" w:date="2024-01-29T19:24: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3E9B973" w14:textId="77777777" w:rsidR="00EA153C" w:rsidRPr="00773AD4" w:rsidRDefault="00EA153C">
            <w:pPr>
              <w:pStyle w:val="TAL"/>
              <w:snapToGrid w:val="0"/>
              <w:rPr>
                <w:ins w:id="120" w:author="Huawei-Yaping" w:date="2024-01-29T19:2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7C5F26" w14:textId="77777777" w:rsidR="00EA153C" w:rsidRPr="00773AD4" w:rsidRDefault="00EA153C">
            <w:pPr>
              <w:pStyle w:val="TAL"/>
              <w:snapToGrid w:val="0"/>
              <w:rPr>
                <w:ins w:id="121" w:author="Huawei-Yaping" w:date="2024-01-29T19:24:00Z"/>
                <w:lang w:eastAsia="ko-KR"/>
              </w:rPr>
            </w:pPr>
          </w:p>
        </w:tc>
      </w:tr>
      <w:tr w:rsidR="00EA153C" w14:paraId="782EAC32" w14:textId="77777777" w:rsidTr="00EA153C">
        <w:trPr>
          <w:ins w:id="122" w:author="Huawei-Yaping" w:date="2024-01-29T19:24:00Z"/>
        </w:trPr>
        <w:tc>
          <w:tcPr>
            <w:tcW w:w="4536" w:type="dxa"/>
            <w:tcBorders>
              <w:top w:val="single" w:sz="4" w:space="0" w:color="000000"/>
              <w:left w:val="single" w:sz="4" w:space="0" w:color="000000"/>
              <w:bottom w:val="single" w:sz="4" w:space="0" w:color="000000"/>
              <w:right w:val="single" w:sz="4" w:space="0" w:color="000000"/>
            </w:tcBorders>
            <w:hideMark/>
          </w:tcPr>
          <w:p w14:paraId="1BC11EF9" w14:textId="77777777" w:rsidR="00EA153C" w:rsidRDefault="00EA153C">
            <w:pPr>
              <w:pStyle w:val="TAL"/>
              <w:snapToGrid w:val="0"/>
              <w:rPr>
                <w:ins w:id="123" w:author="Huawei-Yaping" w:date="2024-01-29T19:24:00Z"/>
              </w:rPr>
            </w:pPr>
            <w:ins w:id="124" w:author="Huawei-Yaping" w:date="2024-01-29T19:24:00Z">
              <w:r w:rsidRPr="00773AD4">
                <w:t xml:space="preserve">      </w:t>
              </w:r>
              <w:proofErr w:type="spellStart"/>
              <w:r w:rsidRPr="00773AD4">
                <w:t>condEventId</w:t>
              </w:r>
              <w:proofErr w:type="spellEnd"/>
              <w:r w:rsidRPr="00773AD4">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5ACDF851" w14:textId="77777777" w:rsidR="00EA153C" w:rsidRDefault="00EA153C">
            <w:pPr>
              <w:pStyle w:val="TAL"/>
              <w:snapToGrid w:val="0"/>
              <w:rPr>
                <w:ins w:id="125" w:author="Huawei-Yaping" w:date="2024-01-29T19:24: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ABC2EAB" w14:textId="77777777" w:rsidR="00EA153C" w:rsidRDefault="00EA153C">
            <w:pPr>
              <w:pStyle w:val="TAL"/>
              <w:snapToGrid w:val="0"/>
              <w:rPr>
                <w:ins w:id="126" w:author="Huawei-Yaping" w:date="2024-01-29T19:2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0571789" w14:textId="77777777" w:rsidR="00EA153C" w:rsidRDefault="00EA153C">
            <w:pPr>
              <w:pStyle w:val="TAL"/>
              <w:snapToGrid w:val="0"/>
              <w:rPr>
                <w:ins w:id="127" w:author="Huawei-Yaping" w:date="2024-01-29T19:24:00Z"/>
                <w:lang w:eastAsia="ko-KR"/>
              </w:rPr>
            </w:pPr>
          </w:p>
        </w:tc>
      </w:tr>
      <w:tr w:rsidR="00EA153C" w14:paraId="54FC351E" w14:textId="77777777" w:rsidTr="00EA153C">
        <w:trPr>
          <w:ins w:id="128" w:author="Huawei-Yaping" w:date="2024-01-29T19:24:00Z"/>
        </w:trPr>
        <w:tc>
          <w:tcPr>
            <w:tcW w:w="4536" w:type="dxa"/>
            <w:tcBorders>
              <w:top w:val="single" w:sz="4" w:space="0" w:color="000000"/>
              <w:left w:val="single" w:sz="4" w:space="0" w:color="000000"/>
              <w:bottom w:val="single" w:sz="4" w:space="0" w:color="000000"/>
              <w:right w:val="single" w:sz="4" w:space="0" w:color="000000"/>
            </w:tcBorders>
            <w:hideMark/>
          </w:tcPr>
          <w:p w14:paraId="3190FAAB" w14:textId="77777777" w:rsidR="00EA153C" w:rsidRDefault="00EA153C">
            <w:pPr>
              <w:pStyle w:val="TAL"/>
              <w:snapToGrid w:val="0"/>
              <w:rPr>
                <w:ins w:id="129" w:author="Huawei-Yaping" w:date="2024-01-29T19:24:00Z"/>
              </w:rPr>
            </w:pPr>
            <w:ins w:id="130" w:author="Huawei-Yaping" w:date="2024-01-29T19:24:00Z">
              <w:r>
                <w:t xml:space="preserve">        </w:t>
              </w:r>
              <w:proofErr w:type="spellStart"/>
              <w:r>
                <w:t>condEventA4-r17</w:t>
              </w:r>
              <w:proofErr w:type="spellEnd"/>
              <w: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21ED3961" w14:textId="77777777" w:rsidR="00EA153C" w:rsidRDefault="00EA153C">
            <w:pPr>
              <w:pStyle w:val="TAL"/>
              <w:snapToGrid w:val="0"/>
              <w:rPr>
                <w:ins w:id="131" w:author="Huawei-Yaping" w:date="2024-01-29T19:24: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4BF0E1D" w14:textId="77777777" w:rsidR="00EA153C" w:rsidRDefault="00EA153C">
            <w:pPr>
              <w:pStyle w:val="TAL"/>
              <w:snapToGrid w:val="0"/>
              <w:rPr>
                <w:ins w:id="132" w:author="Huawei-Yaping" w:date="2024-01-29T19:2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08D3A23" w14:textId="77777777" w:rsidR="00EA153C" w:rsidRDefault="00EA153C">
            <w:pPr>
              <w:pStyle w:val="TAL"/>
              <w:snapToGrid w:val="0"/>
              <w:rPr>
                <w:ins w:id="133" w:author="Huawei-Yaping" w:date="2024-01-29T19:24:00Z"/>
                <w:lang w:eastAsia="zh-CN"/>
              </w:rPr>
            </w:pPr>
          </w:p>
        </w:tc>
      </w:tr>
      <w:tr w:rsidR="00EA153C" w14:paraId="14E95C26" w14:textId="77777777" w:rsidTr="00EA153C">
        <w:trPr>
          <w:ins w:id="134" w:author="Huawei-Yaping" w:date="2024-01-29T19:24:00Z"/>
        </w:trPr>
        <w:tc>
          <w:tcPr>
            <w:tcW w:w="4536" w:type="dxa"/>
            <w:tcBorders>
              <w:top w:val="single" w:sz="4" w:space="0" w:color="000000"/>
              <w:left w:val="single" w:sz="4" w:space="0" w:color="000000"/>
              <w:bottom w:val="single" w:sz="4" w:space="0" w:color="000000"/>
              <w:right w:val="single" w:sz="4" w:space="0" w:color="000000"/>
            </w:tcBorders>
            <w:hideMark/>
          </w:tcPr>
          <w:p w14:paraId="6A8EA905" w14:textId="77777777" w:rsidR="00EA153C" w:rsidRDefault="00EA153C">
            <w:pPr>
              <w:pStyle w:val="TAL"/>
              <w:snapToGrid w:val="0"/>
              <w:rPr>
                <w:ins w:id="135" w:author="Huawei-Yaping" w:date="2024-01-29T19:24:00Z"/>
              </w:rPr>
            </w:pPr>
            <w:ins w:id="136" w:author="Huawei-Yaping" w:date="2024-01-29T19:24:00Z">
              <w:r>
                <w:t xml:space="preserve">          </w:t>
              </w:r>
              <w:proofErr w:type="spellStart"/>
              <w:r>
                <w:t>a4</w:t>
              </w:r>
              <w:proofErr w:type="spellEnd"/>
              <w:r>
                <w:t>-Threshold-</w:t>
              </w:r>
              <w:proofErr w:type="spellStart"/>
              <w:r>
                <w:t>r17</w:t>
              </w:r>
              <w:proofErr w:type="spellEnd"/>
              <w:r>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7DF71EF2" w14:textId="77777777" w:rsidR="00EA153C" w:rsidRDefault="00EA153C">
            <w:pPr>
              <w:pStyle w:val="TAL"/>
              <w:snapToGrid w:val="0"/>
              <w:rPr>
                <w:ins w:id="137" w:author="Huawei-Yaping" w:date="2024-01-29T19:24: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C6B2CF8" w14:textId="77777777" w:rsidR="00EA153C" w:rsidRDefault="00EA153C">
            <w:pPr>
              <w:pStyle w:val="TAL"/>
              <w:snapToGrid w:val="0"/>
              <w:rPr>
                <w:ins w:id="138" w:author="Huawei-Yaping" w:date="2024-01-29T19:2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6A8CDBC" w14:textId="77777777" w:rsidR="00EA153C" w:rsidRDefault="00EA153C">
            <w:pPr>
              <w:pStyle w:val="TAL"/>
              <w:snapToGrid w:val="0"/>
              <w:rPr>
                <w:ins w:id="139" w:author="Huawei-Yaping" w:date="2024-01-29T19:24:00Z"/>
                <w:lang w:eastAsia="ko-KR"/>
              </w:rPr>
            </w:pPr>
          </w:p>
        </w:tc>
      </w:tr>
      <w:tr w:rsidR="00EA153C" w14:paraId="6D224F19" w14:textId="77777777" w:rsidTr="00EA153C">
        <w:trPr>
          <w:ins w:id="140" w:author="Huawei-Yaping" w:date="2024-01-29T19:24:00Z"/>
        </w:trPr>
        <w:tc>
          <w:tcPr>
            <w:tcW w:w="4536" w:type="dxa"/>
            <w:tcBorders>
              <w:top w:val="single" w:sz="4" w:space="0" w:color="000000"/>
              <w:left w:val="single" w:sz="4" w:space="0" w:color="000000"/>
              <w:bottom w:val="single" w:sz="4" w:space="0" w:color="000000"/>
              <w:right w:val="single" w:sz="4" w:space="0" w:color="000000"/>
            </w:tcBorders>
            <w:hideMark/>
          </w:tcPr>
          <w:p w14:paraId="5780CFC8" w14:textId="77777777" w:rsidR="00EA153C" w:rsidRDefault="00EA153C">
            <w:pPr>
              <w:pStyle w:val="TAL"/>
              <w:snapToGrid w:val="0"/>
              <w:rPr>
                <w:ins w:id="141" w:author="Huawei-Yaping" w:date="2024-01-29T19:24:00Z"/>
              </w:rPr>
            </w:pPr>
            <w:ins w:id="142" w:author="Huawei-Yaping" w:date="2024-01-29T19:24:00Z">
              <w:r>
                <w:t xml:space="preserve">            </w:t>
              </w:r>
              <w:proofErr w:type="spellStart"/>
              <w:r>
                <w:t>rsrp</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03B00B6B" w14:textId="77777777" w:rsidR="00EA153C" w:rsidRDefault="00EA153C">
            <w:pPr>
              <w:pStyle w:val="TAL"/>
              <w:snapToGrid w:val="0"/>
              <w:rPr>
                <w:ins w:id="143" w:author="Huawei-Yaping" w:date="2024-01-29T19:24:00Z"/>
                <w:lang w:eastAsia="zh-CN"/>
              </w:rPr>
            </w:pPr>
            <w:ins w:id="144" w:author="Huawei-Yaping" w:date="2024-01-29T19:24:00Z">
              <w:r>
                <w:rPr>
                  <w:lang w:eastAsia="zh-CN"/>
                </w:rPr>
                <w:t>39</w:t>
              </w:r>
            </w:ins>
          </w:p>
        </w:tc>
        <w:tc>
          <w:tcPr>
            <w:tcW w:w="1701" w:type="dxa"/>
            <w:tcBorders>
              <w:top w:val="single" w:sz="4" w:space="0" w:color="000000"/>
              <w:left w:val="single" w:sz="4" w:space="0" w:color="000000"/>
              <w:bottom w:val="single" w:sz="4" w:space="0" w:color="000000"/>
              <w:right w:val="single" w:sz="4" w:space="0" w:color="000000"/>
            </w:tcBorders>
          </w:tcPr>
          <w:p w14:paraId="13B2C098" w14:textId="77777777" w:rsidR="00EA153C" w:rsidRDefault="00EA153C">
            <w:pPr>
              <w:pStyle w:val="TAL"/>
              <w:snapToGrid w:val="0"/>
              <w:rPr>
                <w:ins w:id="145" w:author="Huawei-Yaping" w:date="2024-01-29T19:2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934DF3" w14:textId="77777777" w:rsidR="00EA153C" w:rsidRDefault="00EA153C">
            <w:pPr>
              <w:pStyle w:val="TAL"/>
              <w:snapToGrid w:val="0"/>
              <w:rPr>
                <w:ins w:id="146" w:author="Huawei-Yaping" w:date="2024-01-29T19:24:00Z"/>
                <w:lang w:eastAsia="ko-KR"/>
              </w:rPr>
            </w:pPr>
          </w:p>
        </w:tc>
      </w:tr>
      <w:tr w:rsidR="00EA153C" w14:paraId="19CBEBBB" w14:textId="77777777" w:rsidTr="00EA153C">
        <w:trPr>
          <w:ins w:id="147" w:author="Huawei-Yaping" w:date="2024-01-29T19:24:00Z"/>
        </w:trPr>
        <w:tc>
          <w:tcPr>
            <w:tcW w:w="4536" w:type="dxa"/>
            <w:tcBorders>
              <w:top w:val="single" w:sz="4" w:space="0" w:color="000000"/>
              <w:left w:val="single" w:sz="4" w:space="0" w:color="000000"/>
              <w:bottom w:val="single" w:sz="4" w:space="0" w:color="000000"/>
              <w:right w:val="single" w:sz="4" w:space="0" w:color="000000"/>
            </w:tcBorders>
            <w:hideMark/>
          </w:tcPr>
          <w:p w14:paraId="58415A88" w14:textId="77777777" w:rsidR="00EA153C" w:rsidRDefault="00EA153C">
            <w:pPr>
              <w:pStyle w:val="TAL"/>
              <w:snapToGrid w:val="0"/>
              <w:rPr>
                <w:ins w:id="148" w:author="Huawei-Yaping" w:date="2024-01-29T19:24:00Z"/>
              </w:rPr>
            </w:pPr>
            <w:ins w:id="149" w:author="Huawei-Yaping" w:date="2024-01-29T19:24:00Z">
              <w: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E3AF556" w14:textId="77777777" w:rsidR="00EA153C" w:rsidRDefault="00EA153C">
            <w:pPr>
              <w:pStyle w:val="TAL"/>
              <w:snapToGrid w:val="0"/>
              <w:rPr>
                <w:ins w:id="150" w:author="Huawei-Yaping" w:date="2024-01-29T19:24: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6E2CD98" w14:textId="77777777" w:rsidR="00EA153C" w:rsidRDefault="00EA153C">
            <w:pPr>
              <w:pStyle w:val="TAL"/>
              <w:snapToGrid w:val="0"/>
              <w:rPr>
                <w:ins w:id="151" w:author="Huawei-Yaping" w:date="2024-01-29T19:2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5F60288" w14:textId="77777777" w:rsidR="00EA153C" w:rsidRDefault="00EA153C">
            <w:pPr>
              <w:pStyle w:val="TAL"/>
              <w:snapToGrid w:val="0"/>
              <w:rPr>
                <w:ins w:id="152" w:author="Huawei-Yaping" w:date="2024-01-29T19:24:00Z"/>
                <w:lang w:eastAsia="ko-KR"/>
              </w:rPr>
            </w:pPr>
          </w:p>
        </w:tc>
      </w:tr>
      <w:tr w:rsidR="00EA153C" w14:paraId="4C5F1336" w14:textId="77777777" w:rsidTr="00EA153C">
        <w:trPr>
          <w:ins w:id="153" w:author="Huawei-Yaping" w:date="2024-01-29T19:24:00Z"/>
        </w:trPr>
        <w:tc>
          <w:tcPr>
            <w:tcW w:w="4536" w:type="dxa"/>
            <w:tcBorders>
              <w:top w:val="single" w:sz="4" w:space="0" w:color="000000"/>
              <w:left w:val="single" w:sz="4" w:space="0" w:color="000000"/>
              <w:bottom w:val="single" w:sz="4" w:space="0" w:color="000000"/>
              <w:right w:val="single" w:sz="4" w:space="0" w:color="000000"/>
            </w:tcBorders>
            <w:hideMark/>
          </w:tcPr>
          <w:p w14:paraId="3F1F33FC" w14:textId="77777777" w:rsidR="00EA153C" w:rsidRDefault="00EA153C">
            <w:pPr>
              <w:pStyle w:val="TAL"/>
              <w:snapToGrid w:val="0"/>
              <w:rPr>
                <w:ins w:id="154" w:author="Huawei-Yaping" w:date="2024-01-29T19:24:00Z"/>
              </w:rPr>
            </w:pPr>
            <w:ins w:id="155" w:author="Huawei-Yaping" w:date="2024-01-29T19:24:00Z">
              <w:r>
                <w:t xml:space="preserve">          hysteresis-</w:t>
              </w:r>
              <w:proofErr w:type="spellStart"/>
              <w:r>
                <w:t>r17</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2B1A163A" w14:textId="77777777" w:rsidR="00EA153C" w:rsidRDefault="00EA153C">
            <w:pPr>
              <w:pStyle w:val="TAL"/>
              <w:snapToGrid w:val="0"/>
              <w:rPr>
                <w:ins w:id="156" w:author="Huawei-Yaping" w:date="2024-01-29T19:24:00Z"/>
                <w:lang w:eastAsia="zh-CN"/>
              </w:rPr>
            </w:pPr>
            <w:ins w:id="157" w:author="Huawei-Yaping" w:date="2024-01-29T19:24:00Z">
              <w:r>
                <w:rPr>
                  <w:lang w:eastAsia="zh-CN"/>
                </w:rPr>
                <w:t>0</w:t>
              </w:r>
            </w:ins>
          </w:p>
        </w:tc>
        <w:tc>
          <w:tcPr>
            <w:tcW w:w="1701" w:type="dxa"/>
            <w:tcBorders>
              <w:top w:val="single" w:sz="4" w:space="0" w:color="000000"/>
              <w:left w:val="single" w:sz="4" w:space="0" w:color="000000"/>
              <w:bottom w:val="single" w:sz="4" w:space="0" w:color="000000"/>
              <w:right w:val="single" w:sz="4" w:space="0" w:color="000000"/>
            </w:tcBorders>
            <w:hideMark/>
          </w:tcPr>
          <w:p w14:paraId="22D37415" w14:textId="77777777" w:rsidR="00EA153C" w:rsidRDefault="00EA153C">
            <w:pPr>
              <w:rPr>
                <w:ins w:id="158" w:author="Huawei-Yaping" w:date="2024-01-29T19:24:00Z"/>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25190845" w14:textId="77777777" w:rsidR="00EA153C" w:rsidRDefault="00EA153C">
            <w:pPr>
              <w:spacing w:after="0"/>
              <w:rPr>
                <w:ins w:id="159" w:author="Huawei-Yaping" w:date="2024-01-29T19:24:00Z"/>
                <w:rFonts w:ascii="CG Times (WN)" w:eastAsia="Times New Roman" w:hAnsi="CG Times (WN)"/>
                <w:lang w:val="en-US" w:eastAsia="zh-CN"/>
              </w:rPr>
            </w:pPr>
          </w:p>
        </w:tc>
      </w:tr>
      <w:tr w:rsidR="00EA153C" w14:paraId="2D4AF0CA" w14:textId="77777777" w:rsidTr="00EA153C">
        <w:trPr>
          <w:ins w:id="160" w:author="Huawei-Yaping" w:date="2024-01-29T19:24:00Z"/>
        </w:trPr>
        <w:tc>
          <w:tcPr>
            <w:tcW w:w="4536" w:type="dxa"/>
            <w:tcBorders>
              <w:top w:val="single" w:sz="4" w:space="0" w:color="000000"/>
              <w:left w:val="single" w:sz="4" w:space="0" w:color="000000"/>
              <w:bottom w:val="single" w:sz="4" w:space="0" w:color="000000"/>
              <w:right w:val="single" w:sz="4" w:space="0" w:color="000000"/>
            </w:tcBorders>
            <w:hideMark/>
          </w:tcPr>
          <w:p w14:paraId="7670D7C7" w14:textId="77777777" w:rsidR="00EA153C" w:rsidRDefault="00EA153C">
            <w:pPr>
              <w:pStyle w:val="TAL"/>
              <w:snapToGrid w:val="0"/>
              <w:rPr>
                <w:ins w:id="161" w:author="Huawei-Yaping" w:date="2024-01-29T19:24:00Z"/>
              </w:rPr>
            </w:pPr>
            <w:ins w:id="162" w:author="Huawei-Yaping" w:date="2024-01-29T19:24:00Z">
              <w:r>
                <w:t xml:space="preserve">          </w:t>
              </w:r>
              <w:proofErr w:type="spellStart"/>
              <w:r>
                <w:t>timeToTrigger-r17</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212F357" w14:textId="77777777" w:rsidR="00EA153C" w:rsidRDefault="00EA153C">
            <w:pPr>
              <w:pStyle w:val="TAL"/>
              <w:snapToGrid w:val="0"/>
              <w:rPr>
                <w:ins w:id="163" w:author="Huawei-Yaping" w:date="2024-01-29T19:24:00Z"/>
                <w:lang w:eastAsia="zh-CN"/>
              </w:rPr>
            </w:pPr>
            <w:proofErr w:type="spellStart"/>
            <w:ins w:id="164" w:author="Huawei-Yaping" w:date="2024-01-29T19:24:00Z">
              <w:r>
                <w:rPr>
                  <w:lang w:eastAsia="zh-CN"/>
                </w:rPr>
                <w:t>ms0</w:t>
              </w:r>
              <w:proofErr w:type="spellEnd"/>
            </w:ins>
          </w:p>
        </w:tc>
        <w:tc>
          <w:tcPr>
            <w:tcW w:w="1701" w:type="dxa"/>
            <w:tcBorders>
              <w:top w:val="single" w:sz="4" w:space="0" w:color="000000"/>
              <w:left w:val="single" w:sz="4" w:space="0" w:color="000000"/>
              <w:bottom w:val="single" w:sz="4" w:space="0" w:color="000000"/>
              <w:right w:val="single" w:sz="4" w:space="0" w:color="000000"/>
            </w:tcBorders>
          </w:tcPr>
          <w:p w14:paraId="0C0E28CD" w14:textId="77777777" w:rsidR="00EA153C" w:rsidRDefault="00EA153C">
            <w:pPr>
              <w:pStyle w:val="TAL"/>
              <w:snapToGrid w:val="0"/>
              <w:rPr>
                <w:ins w:id="165" w:author="Huawei-Yaping" w:date="2024-01-29T19:2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3FEBEF" w14:textId="77777777" w:rsidR="00EA153C" w:rsidRDefault="00EA153C">
            <w:pPr>
              <w:pStyle w:val="TAL"/>
              <w:snapToGrid w:val="0"/>
              <w:rPr>
                <w:ins w:id="166" w:author="Huawei-Yaping" w:date="2024-01-29T19:24:00Z"/>
                <w:lang w:eastAsia="ko-KR"/>
              </w:rPr>
            </w:pPr>
          </w:p>
        </w:tc>
      </w:tr>
      <w:tr w:rsidR="00EA153C" w14:paraId="3DD9FA73" w14:textId="77777777" w:rsidTr="00EA153C">
        <w:trPr>
          <w:ins w:id="167" w:author="Huawei-Yaping" w:date="2024-01-29T19:24:00Z"/>
        </w:trPr>
        <w:tc>
          <w:tcPr>
            <w:tcW w:w="4536" w:type="dxa"/>
            <w:tcBorders>
              <w:top w:val="single" w:sz="4" w:space="0" w:color="000000"/>
              <w:left w:val="single" w:sz="4" w:space="0" w:color="000000"/>
              <w:bottom w:val="single" w:sz="4" w:space="0" w:color="000000"/>
              <w:right w:val="single" w:sz="4" w:space="0" w:color="000000"/>
            </w:tcBorders>
            <w:hideMark/>
          </w:tcPr>
          <w:p w14:paraId="2F043B5E" w14:textId="77777777" w:rsidR="00EA153C" w:rsidRDefault="00EA153C">
            <w:pPr>
              <w:pStyle w:val="TAL"/>
              <w:snapToGrid w:val="0"/>
              <w:rPr>
                <w:ins w:id="168" w:author="Huawei-Yaping" w:date="2024-01-29T19:24:00Z"/>
              </w:rPr>
            </w:pPr>
            <w:ins w:id="169" w:author="Huawei-Yaping" w:date="2024-01-29T19:24:00Z">
              <w: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06651A6" w14:textId="77777777" w:rsidR="00EA153C" w:rsidRDefault="00EA153C">
            <w:pPr>
              <w:pStyle w:val="TAL"/>
              <w:snapToGrid w:val="0"/>
              <w:rPr>
                <w:ins w:id="170" w:author="Huawei-Yaping" w:date="2024-01-29T19:24:00Z"/>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0057389B" w14:textId="77777777" w:rsidR="00EA153C" w:rsidRDefault="00EA153C">
            <w:pPr>
              <w:pStyle w:val="TAL"/>
              <w:snapToGrid w:val="0"/>
              <w:rPr>
                <w:ins w:id="171" w:author="Huawei-Yaping" w:date="2024-01-29T19:2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D2349FB" w14:textId="77777777" w:rsidR="00EA153C" w:rsidRDefault="00EA153C">
            <w:pPr>
              <w:pStyle w:val="TAL"/>
              <w:snapToGrid w:val="0"/>
              <w:rPr>
                <w:ins w:id="172" w:author="Huawei-Yaping" w:date="2024-01-29T19:24:00Z"/>
                <w:lang w:eastAsia="ko-KR"/>
              </w:rPr>
            </w:pPr>
          </w:p>
        </w:tc>
      </w:tr>
      <w:tr w:rsidR="00EA153C" w14:paraId="0F93983F" w14:textId="77777777" w:rsidTr="00EA153C">
        <w:trPr>
          <w:ins w:id="173" w:author="Huawei-Yaping" w:date="2024-01-29T19:24:00Z"/>
        </w:trPr>
        <w:tc>
          <w:tcPr>
            <w:tcW w:w="4536" w:type="dxa"/>
            <w:tcBorders>
              <w:top w:val="single" w:sz="4" w:space="0" w:color="000000"/>
              <w:left w:val="single" w:sz="4" w:space="0" w:color="000000"/>
              <w:bottom w:val="single" w:sz="4" w:space="0" w:color="000000"/>
              <w:right w:val="single" w:sz="4" w:space="0" w:color="000000"/>
            </w:tcBorders>
            <w:hideMark/>
          </w:tcPr>
          <w:p w14:paraId="6E69F4F3" w14:textId="77777777" w:rsidR="00EA153C" w:rsidRDefault="00EA153C">
            <w:pPr>
              <w:pStyle w:val="TAL"/>
              <w:snapToGrid w:val="0"/>
              <w:rPr>
                <w:ins w:id="174" w:author="Huawei-Yaping" w:date="2024-01-29T19:24:00Z"/>
              </w:rPr>
            </w:pPr>
            <w:ins w:id="175" w:author="Huawei-Yaping" w:date="2024-01-29T19:24:00Z">
              <w: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71E7130C" w14:textId="77777777" w:rsidR="00EA153C" w:rsidRDefault="00EA153C">
            <w:pPr>
              <w:pStyle w:val="TAL"/>
              <w:snapToGrid w:val="0"/>
              <w:rPr>
                <w:ins w:id="176" w:author="Huawei-Yaping" w:date="2024-01-29T19:24: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8D2AE77" w14:textId="77777777" w:rsidR="00EA153C" w:rsidRDefault="00EA153C">
            <w:pPr>
              <w:pStyle w:val="TAL"/>
              <w:snapToGrid w:val="0"/>
              <w:rPr>
                <w:ins w:id="177" w:author="Huawei-Yaping" w:date="2024-01-29T19:2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57BF5DA" w14:textId="77777777" w:rsidR="00EA153C" w:rsidRDefault="00EA153C">
            <w:pPr>
              <w:pStyle w:val="TAL"/>
              <w:snapToGrid w:val="0"/>
              <w:rPr>
                <w:ins w:id="178" w:author="Huawei-Yaping" w:date="2024-01-29T19:24:00Z"/>
                <w:lang w:eastAsia="ko-KR"/>
              </w:rPr>
            </w:pPr>
          </w:p>
        </w:tc>
      </w:tr>
      <w:tr w:rsidR="00EA153C" w14:paraId="3B8D29C1" w14:textId="77777777" w:rsidTr="00EA153C">
        <w:trPr>
          <w:ins w:id="179" w:author="Huawei-Yaping" w:date="2024-01-29T19:24:00Z"/>
        </w:trPr>
        <w:tc>
          <w:tcPr>
            <w:tcW w:w="4536" w:type="dxa"/>
            <w:tcBorders>
              <w:top w:val="single" w:sz="4" w:space="0" w:color="000000"/>
              <w:left w:val="single" w:sz="4" w:space="0" w:color="000000"/>
              <w:bottom w:val="single" w:sz="4" w:space="0" w:color="000000"/>
              <w:right w:val="single" w:sz="4" w:space="0" w:color="000000"/>
            </w:tcBorders>
            <w:hideMark/>
          </w:tcPr>
          <w:p w14:paraId="2C445984" w14:textId="77777777" w:rsidR="00EA153C" w:rsidRDefault="00EA153C">
            <w:pPr>
              <w:pStyle w:val="TAL"/>
              <w:snapToGrid w:val="0"/>
              <w:rPr>
                <w:ins w:id="180" w:author="Huawei-Yaping" w:date="2024-01-29T19:24:00Z"/>
              </w:rPr>
            </w:pPr>
            <w:ins w:id="181" w:author="Huawei-Yaping" w:date="2024-01-29T19:24:00Z">
              <w: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52AF25F" w14:textId="77777777" w:rsidR="00EA153C" w:rsidRDefault="00EA153C">
            <w:pPr>
              <w:pStyle w:val="TAL"/>
              <w:snapToGrid w:val="0"/>
              <w:rPr>
                <w:ins w:id="182" w:author="Huawei-Yaping" w:date="2024-01-29T19:24: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BA1030C" w14:textId="77777777" w:rsidR="00EA153C" w:rsidRDefault="00EA153C">
            <w:pPr>
              <w:pStyle w:val="TAL"/>
              <w:snapToGrid w:val="0"/>
              <w:rPr>
                <w:ins w:id="183" w:author="Huawei-Yaping" w:date="2024-01-29T19:2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FEC9B7" w14:textId="77777777" w:rsidR="00EA153C" w:rsidRDefault="00EA153C">
            <w:pPr>
              <w:pStyle w:val="TAL"/>
              <w:snapToGrid w:val="0"/>
              <w:rPr>
                <w:ins w:id="184" w:author="Huawei-Yaping" w:date="2024-01-29T19:24:00Z"/>
                <w:lang w:eastAsia="ko-KR"/>
              </w:rPr>
            </w:pPr>
          </w:p>
        </w:tc>
      </w:tr>
      <w:tr w:rsidR="00EA153C" w14:paraId="1341D1D6" w14:textId="77777777" w:rsidTr="00EA153C">
        <w:trPr>
          <w:ins w:id="185" w:author="Huawei-Yaping" w:date="2024-01-29T19:24:00Z"/>
        </w:trPr>
        <w:tc>
          <w:tcPr>
            <w:tcW w:w="4536" w:type="dxa"/>
            <w:tcBorders>
              <w:top w:val="single" w:sz="4" w:space="0" w:color="000000"/>
              <w:left w:val="single" w:sz="4" w:space="0" w:color="000000"/>
              <w:bottom w:val="single" w:sz="4" w:space="0" w:color="000000"/>
              <w:right w:val="single" w:sz="4" w:space="0" w:color="000000"/>
            </w:tcBorders>
            <w:hideMark/>
          </w:tcPr>
          <w:p w14:paraId="31879466" w14:textId="77777777" w:rsidR="00EA153C" w:rsidRDefault="00EA153C">
            <w:pPr>
              <w:pStyle w:val="TAL"/>
              <w:snapToGrid w:val="0"/>
              <w:rPr>
                <w:ins w:id="186" w:author="Huawei-Yaping" w:date="2024-01-29T19:24:00Z"/>
              </w:rPr>
            </w:pPr>
            <w:ins w:id="187" w:author="Huawei-Yaping" w:date="2024-01-29T19:24:00Z">
              <w: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954EB3E" w14:textId="77777777" w:rsidR="00EA153C" w:rsidRDefault="00EA153C">
            <w:pPr>
              <w:pStyle w:val="TAL"/>
              <w:snapToGrid w:val="0"/>
              <w:rPr>
                <w:ins w:id="188" w:author="Huawei-Yaping" w:date="2024-01-29T19:24: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9D1695E" w14:textId="77777777" w:rsidR="00EA153C" w:rsidRDefault="00EA153C">
            <w:pPr>
              <w:pStyle w:val="TAL"/>
              <w:snapToGrid w:val="0"/>
              <w:rPr>
                <w:ins w:id="189" w:author="Huawei-Yaping" w:date="2024-01-29T19:2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C3E555" w14:textId="77777777" w:rsidR="00EA153C" w:rsidRDefault="00EA153C">
            <w:pPr>
              <w:pStyle w:val="TAL"/>
              <w:snapToGrid w:val="0"/>
              <w:rPr>
                <w:ins w:id="190" w:author="Huawei-Yaping" w:date="2024-01-29T19:24:00Z"/>
                <w:lang w:eastAsia="ko-KR"/>
              </w:rPr>
            </w:pPr>
          </w:p>
        </w:tc>
      </w:tr>
      <w:tr w:rsidR="00EA153C" w14:paraId="24EA42B8" w14:textId="77777777" w:rsidTr="00EA153C">
        <w:trPr>
          <w:ins w:id="191" w:author="Huawei-Yaping" w:date="2024-01-29T19:24:00Z"/>
        </w:trPr>
        <w:tc>
          <w:tcPr>
            <w:tcW w:w="4536" w:type="dxa"/>
            <w:tcBorders>
              <w:top w:val="single" w:sz="4" w:space="0" w:color="000000"/>
              <w:left w:val="single" w:sz="4" w:space="0" w:color="000000"/>
              <w:bottom w:val="single" w:sz="4" w:space="0" w:color="000000"/>
              <w:right w:val="single" w:sz="4" w:space="0" w:color="000000"/>
            </w:tcBorders>
            <w:hideMark/>
          </w:tcPr>
          <w:p w14:paraId="5F1BBE0E" w14:textId="77777777" w:rsidR="00EA153C" w:rsidRDefault="00EA153C">
            <w:pPr>
              <w:pStyle w:val="TAL"/>
              <w:snapToGrid w:val="0"/>
              <w:rPr>
                <w:ins w:id="192" w:author="Huawei-Yaping" w:date="2024-01-29T19:24:00Z"/>
              </w:rPr>
            </w:pPr>
            <w:ins w:id="193" w:author="Huawei-Yaping" w:date="2024-01-29T19:24:00Z">
              <w:r>
                <w:t>}</w:t>
              </w:r>
            </w:ins>
          </w:p>
        </w:tc>
        <w:tc>
          <w:tcPr>
            <w:tcW w:w="2268" w:type="dxa"/>
            <w:tcBorders>
              <w:top w:val="single" w:sz="4" w:space="0" w:color="000000"/>
              <w:left w:val="single" w:sz="4" w:space="0" w:color="000000"/>
              <w:bottom w:val="single" w:sz="4" w:space="0" w:color="000000"/>
              <w:right w:val="single" w:sz="4" w:space="0" w:color="000000"/>
            </w:tcBorders>
          </w:tcPr>
          <w:p w14:paraId="46570B95" w14:textId="77777777" w:rsidR="00EA153C" w:rsidRDefault="00EA153C">
            <w:pPr>
              <w:pStyle w:val="TAL"/>
              <w:snapToGrid w:val="0"/>
              <w:rPr>
                <w:ins w:id="194" w:author="Huawei-Yaping" w:date="2024-01-29T19:24: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4642D92" w14:textId="77777777" w:rsidR="00EA153C" w:rsidRDefault="00EA153C">
            <w:pPr>
              <w:pStyle w:val="TAL"/>
              <w:snapToGrid w:val="0"/>
              <w:rPr>
                <w:ins w:id="195" w:author="Huawei-Yaping" w:date="2024-01-29T19:2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34F6BB" w14:textId="77777777" w:rsidR="00EA153C" w:rsidRDefault="00EA153C">
            <w:pPr>
              <w:pStyle w:val="TAL"/>
              <w:snapToGrid w:val="0"/>
              <w:rPr>
                <w:ins w:id="196" w:author="Huawei-Yaping" w:date="2024-01-29T19:24:00Z"/>
                <w:lang w:eastAsia="ko-KR"/>
              </w:rPr>
            </w:pPr>
          </w:p>
        </w:tc>
      </w:tr>
    </w:tbl>
    <w:p w14:paraId="4C9A280F" w14:textId="77777777" w:rsidR="00746AFD" w:rsidRDefault="00746AFD" w:rsidP="00B562AB">
      <w:pPr>
        <w:rPr>
          <w:rFonts w:eastAsia="Times New Roman"/>
          <w:lang w:eastAsia="sv-SE"/>
        </w:rPr>
      </w:pPr>
    </w:p>
    <w:p w14:paraId="6E64D5BF" w14:textId="77777777" w:rsidR="00B562AB" w:rsidRDefault="00B562AB">
      <w:pPr>
        <w:pStyle w:val="H6"/>
        <w:rPr>
          <w:lang w:eastAsia="en-GB"/>
        </w:rPr>
        <w:pPrChange w:id="197" w:author="Huawei-Yaping" w:date="2024-01-29T19:13:00Z">
          <w:pPr>
            <w:pStyle w:val="5"/>
          </w:pPr>
        </w:pPrChange>
      </w:pPr>
      <w:r>
        <w:t>7.5.12.1.5</w:t>
      </w:r>
      <w:r>
        <w:tab/>
        <w:t>Test requirement</w:t>
      </w:r>
    </w:p>
    <w:p w14:paraId="2D68E46B" w14:textId="77777777" w:rsidR="00B562AB" w:rsidRDefault="00B562AB" w:rsidP="00B562AB">
      <w:r>
        <w:rPr>
          <w:lang w:eastAsia="sv-SE"/>
        </w:rPr>
        <w:t xml:space="preserve">Table </w:t>
      </w:r>
      <w:r>
        <w:t>7.5.12.1.5-1</w:t>
      </w:r>
      <w:r>
        <w:rPr>
          <w:lang w:eastAsia="sv-SE"/>
        </w:rPr>
        <w:t xml:space="preserve"> and Table </w:t>
      </w:r>
      <w:r>
        <w:t xml:space="preserve">7.5.12.1.5-2 </w:t>
      </w:r>
      <w:r>
        <w:rPr>
          <w:lang w:eastAsia="sv-SE"/>
        </w:rPr>
        <w:t>define the primary level settings including test tolerances.</w:t>
      </w:r>
    </w:p>
    <w:p w14:paraId="2C0FA33B" w14:textId="77777777" w:rsidR="00B562AB" w:rsidRDefault="00B562AB" w:rsidP="00B562AB">
      <w:pPr>
        <w:pStyle w:val="TH"/>
      </w:pPr>
      <w:r>
        <w:lastRenderedPageBreak/>
        <w:t>Table 7.5.12.1.5-1: Cell Specific Parameters for Conditional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B562AB" w14:paraId="7E3439B6" w14:textId="77777777" w:rsidTr="00B562AB">
        <w:trPr>
          <w:jc w:val="center"/>
        </w:trPr>
        <w:tc>
          <w:tcPr>
            <w:tcW w:w="3531" w:type="dxa"/>
            <w:tcBorders>
              <w:top w:val="single" w:sz="4" w:space="0" w:color="auto"/>
              <w:left w:val="single" w:sz="4" w:space="0" w:color="auto"/>
              <w:bottom w:val="nil"/>
              <w:right w:val="single" w:sz="4" w:space="0" w:color="auto"/>
            </w:tcBorders>
            <w:hideMark/>
          </w:tcPr>
          <w:p w14:paraId="6EF5D769" w14:textId="77777777" w:rsidR="00B562AB" w:rsidRDefault="00B562AB">
            <w:pPr>
              <w:keepNext/>
              <w:keepLines/>
              <w:spacing w:after="0" w:line="256" w:lineRule="auto"/>
              <w:jc w:val="center"/>
              <w:rPr>
                <w:rFonts w:ascii="Arial" w:hAnsi="Arial"/>
                <w:b/>
                <w:sz w:val="18"/>
              </w:rPr>
            </w:pPr>
            <w:r>
              <w:rPr>
                <w:rFonts w:ascii="Arial" w:hAnsi="Arial"/>
                <w:b/>
                <w:sz w:val="18"/>
              </w:rPr>
              <w:t>Parameter</w:t>
            </w:r>
          </w:p>
        </w:tc>
        <w:tc>
          <w:tcPr>
            <w:tcW w:w="713" w:type="dxa"/>
            <w:tcBorders>
              <w:top w:val="single" w:sz="4" w:space="0" w:color="auto"/>
              <w:left w:val="single" w:sz="4" w:space="0" w:color="auto"/>
              <w:bottom w:val="nil"/>
              <w:right w:val="single" w:sz="4" w:space="0" w:color="auto"/>
            </w:tcBorders>
            <w:hideMark/>
          </w:tcPr>
          <w:p w14:paraId="6855D433" w14:textId="77777777" w:rsidR="00B562AB" w:rsidRDefault="00B562AB">
            <w:pPr>
              <w:keepNext/>
              <w:keepLines/>
              <w:spacing w:after="0" w:line="256" w:lineRule="auto"/>
              <w:jc w:val="center"/>
              <w:rPr>
                <w:rFonts w:ascii="Arial" w:hAnsi="Arial"/>
                <w:b/>
                <w:sz w:val="18"/>
              </w:rPr>
            </w:pPr>
            <w:r>
              <w:rPr>
                <w:rFonts w:ascii="Arial" w:hAnsi="Arial"/>
                <w:b/>
                <w:sz w:val="18"/>
              </w:rPr>
              <w:t>Unit</w:t>
            </w:r>
          </w:p>
        </w:tc>
        <w:tc>
          <w:tcPr>
            <w:tcW w:w="850" w:type="dxa"/>
            <w:tcBorders>
              <w:top w:val="single" w:sz="4" w:space="0" w:color="auto"/>
              <w:left w:val="single" w:sz="4" w:space="0" w:color="auto"/>
              <w:bottom w:val="nil"/>
              <w:right w:val="single" w:sz="4" w:space="0" w:color="auto"/>
            </w:tcBorders>
            <w:hideMark/>
          </w:tcPr>
          <w:p w14:paraId="3FBA8883" w14:textId="77777777" w:rsidR="00B562AB" w:rsidRDefault="00B562AB">
            <w:pPr>
              <w:keepNext/>
              <w:keepLines/>
              <w:spacing w:after="0" w:line="256" w:lineRule="auto"/>
              <w:jc w:val="center"/>
              <w:rPr>
                <w:rFonts w:ascii="Arial" w:hAnsi="Arial"/>
                <w:b/>
                <w:sz w:val="18"/>
              </w:rPr>
            </w:pPr>
            <w:r>
              <w:rPr>
                <w:rFonts w:ascii="Arial" w:hAnsi="Arial"/>
                <w:b/>
                <w:sz w:val="18"/>
              </w:rPr>
              <w:t>Config</w:t>
            </w:r>
          </w:p>
        </w:tc>
        <w:tc>
          <w:tcPr>
            <w:tcW w:w="2830" w:type="dxa"/>
            <w:gridSpan w:val="4"/>
            <w:tcBorders>
              <w:top w:val="single" w:sz="4" w:space="0" w:color="auto"/>
              <w:left w:val="single" w:sz="4" w:space="0" w:color="auto"/>
              <w:bottom w:val="single" w:sz="4" w:space="0" w:color="auto"/>
              <w:right w:val="single" w:sz="4" w:space="0" w:color="auto"/>
            </w:tcBorders>
            <w:hideMark/>
          </w:tcPr>
          <w:p w14:paraId="7213D736" w14:textId="77777777" w:rsidR="00B562AB" w:rsidRDefault="00B562AB">
            <w:pPr>
              <w:keepNext/>
              <w:keepLines/>
              <w:spacing w:after="0" w:line="256" w:lineRule="auto"/>
              <w:jc w:val="center"/>
              <w:rPr>
                <w:rFonts w:ascii="Arial" w:hAnsi="Arial"/>
                <w:b/>
                <w:sz w:val="18"/>
              </w:rPr>
            </w:pPr>
            <w:r>
              <w:rPr>
                <w:rFonts w:ascii="Arial" w:hAnsi="Arial"/>
                <w:b/>
                <w:sz w:val="18"/>
              </w:rPr>
              <w:t>Test</w:t>
            </w:r>
          </w:p>
        </w:tc>
      </w:tr>
      <w:tr w:rsidR="00B562AB" w14:paraId="69DE86EF" w14:textId="77777777" w:rsidTr="00B562AB">
        <w:trPr>
          <w:jc w:val="center"/>
        </w:trPr>
        <w:tc>
          <w:tcPr>
            <w:tcW w:w="3531" w:type="dxa"/>
            <w:tcBorders>
              <w:top w:val="nil"/>
              <w:left w:val="single" w:sz="4" w:space="0" w:color="auto"/>
              <w:bottom w:val="single" w:sz="4" w:space="0" w:color="auto"/>
              <w:right w:val="single" w:sz="4" w:space="0" w:color="auto"/>
            </w:tcBorders>
          </w:tcPr>
          <w:p w14:paraId="3496E824" w14:textId="77777777" w:rsidR="00B562AB" w:rsidRDefault="00B562AB">
            <w:pPr>
              <w:keepNext/>
              <w:keepLines/>
              <w:spacing w:after="0" w:line="256" w:lineRule="auto"/>
              <w:jc w:val="center"/>
              <w:rPr>
                <w:rFonts w:ascii="Arial" w:hAnsi="Arial"/>
                <w:b/>
                <w:sz w:val="18"/>
              </w:rPr>
            </w:pPr>
          </w:p>
        </w:tc>
        <w:tc>
          <w:tcPr>
            <w:tcW w:w="713" w:type="dxa"/>
            <w:tcBorders>
              <w:top w:val="nil"/>
              <w:left w:val="single" w:sz="4" w:space="0" w:color="auto"/>
              <w:bottom w:val="single" w:sz="4" w:space="0" w:color="auto"/>
              <w:right w:val="single" w:sz="4" w:space="0" w:color="auto"/>
            </w:tcBorders>
          </w:tcPr>
          <w:p w14:paraId="1C546BA5" w14:textId="77777777" w:rsidR="00B562AB" w:rsidRDefault="00B562AB">
            <w:pPr>
              <w:keepNext/>
              <w:keepLines/>
              <w:spacing w:after="0" w:line="256" w:lineRule="auto"/>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DB2661D" w14:textId="77777777" w:rsidR="00B562AB" w:rsidRDefault="00B562AB">
            <w:pPr>
              <w:keepNext/>
              <w:keepLines/>
              <w:spacing w:after="0" w:line="256" w:lineRule="auto"/>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0046A2E" w14:textId="77777777" w:rsidR="00B562AB" w:rsidRDefault="00B562AB">
            <w:pPr>
              <w:keepNext/>
              <w:keepLines/>
              <w:spacing w:after="0" w:line="256" w:lineRule="auto"/>
              <w:jc w:val="center"/>
              <w:rPr>
                <w:rFonts w:ascii="Arial" w:hAnsi="Arial"/>
                <w:b/>
                <w:sz w:val="18"/>
              </w:rPr>
            </w:pPr>
            <w:proofErr w:type="spellStart"/>
            <w:r>
              <w:rPr>
                <w:rFonts w:ascii="Arial" w:hAnsi="Arial"/>
                <w:b/>
                <w:sz w:val="18"/>
              </w:rPr>
              <w:t>T1</w:t>
            </w:r>
            <w:proofErr w:type="spellEnd"/>
          </w:p>
        </w:tc>
        <w:tc>
          <w:tcPr>
            <w:tcW w:w="707" w:type="dxa"/>
            <w:tcBorders>
              <w:top w:val="single" w:sz="4" w:space="0" w:color="auto"/>
              <w:left w:val="single" w:sz="4" w:space="0" w:color="auto"/>
              <w:bottom w:val="single" w:sz="4" w:space="0" w:color="auto"/>
              <w:right w:val="single" w:sz="4" w:space="0" w:color="auto"/>
            </w:tcBorders>
            <w:hideMark/>
          </w:tcPr>
          <w:p w14:paraId="746A6C74" w14:textId="77777777" w:rsidR="00B562AB" w:rsidRDefault="00B562AB">
            <w:pPr>
              <w:keepNext/>
              <w:keepLines/>
              <w:spacing w:after="0" w:line="256" w:lineRule="auto"/>
              <w:jc w:val="center"/>
              <w:rPr>
                <w:rFonts w:ascii="Arial" w:hAnsi="Arial"/>
                <w:b/>
                <w:sz w:val="18"/>
              </w:rPr>
            </w:pPr>
            <w:proofErr w:type="spellStart"/>
            <w:r>
              <w:rPr>
                <w:rFonts w:ascii="Arial" w:hAnsi="Arial"/>
                <w:b/>
                <w:sz w:val="18"/>
              </w:rPr>
              <w:t>T2</w:t>
            </w:r>
            <w:proofErr w:type="spellEnd"/>
          </w:p>
        </w:tc>
        <w:tc>
          <w:tcPr>
            <w:tcW w:w="707" w:type="dxa"/>
            <w:tcBorders>
              <w:top w:val="single" w:sz="4" w:space="0" w:color="auto"/>
              <w:left w:val="single" w:sz="4" w:space="0" w:color="auto"/>
              <w:bottom w:val="single" w:sz="4" w:space="0" w:color="auto"/>
              <w:right w:val="single" w:sz="4" w:space="0" w:color="auto"/>
            </w:tcBorders>
            <w:hideMark/>
          </w:tcPr>
          <w:p w14:paraId="31CFA730" w14:textId="77777777" w:rsidR="00B562AB" w:rsidRDefault="00B562AB">
            <w:pPr>
              <w:keepNext/>
              <w:keepLines/>
              <w:spacing w:after="0" w:line="256" w:lineRule="auto"/>
              <w:jc w:val="center"/>
              <w:rPr>
                <w:rFonts w:ascii="Arial" w:hAnsi="Arial"/>
                <w:b/>
                <w:sz w:val="18"/>
              </w:rPr>
            </w:pPr>
            <w:proofErr w:type="spellStart"/>
            <w:r>
              <w:rPr>
                <w:rFonts w:ascii="Arial" w:hAnsi="Arial"/>
                <w:b/>
                <w:sz w:val="18"/>
              </w:rPr>
              <w:t>T3</w:t>
            </w:r>
            <w:proofErr w:type="spellEnd"/>
          </w:p>
        </w:tc>
        <w:tc>
          <w:tcPr>
            <w:tcW w:w="707" w:type="dxa"/>
            <w:tcBorders>
              <w:top w:val="single" w:sz="4" w:space="0" w:color="auto"/>
              <w:left w:val="single" w:sz="4" w:space="0" w:color="auto"/>
              <w:bottom w:val="single" w:sz="4" w:space="0" w:color="auto"/>
              <w:right w:val="single" w:sz="4" w:space="0" w:color="auto"/>
            </w:tcBorders>
            <w:hideMark/>
          </w:tcPr>
          <w:p w14:paraId="064D9875" w14:textId="77777777" w:rsidR="00B562AB" w:rsidRDefault="00B562AB">
            <w:pPr>
              <w:keepNext/>
              <w:keepLines/>
              <w:spacing w:after="0" w:line="256" w:lineRule="auto"/>
              <w:jc w:val="center"/>
              <w:rPr>
                <w:rFonts w:ascii="Arial" w:hAnsi="Arial"/>
                <w:b/>
                <w:sz w:val="18"/>
              </w:rPr>
            </w:pPr>
            <w:proofErr w:type="spellStart"/>
            <w:r>
              <w:rPr>
                <w:rFonts w:ascii="Arial" w:hAnsi="Arial"/>
                <w:b/>
                <w:sz w:val="18"/>
              </w:rPr>
              <w:t>T4</w:t>
            </w:r>
            <w:proofErr w:type="spellEnd"/>
          </w:p>
        </w:tc>
      </w:tr>
      <w:tr w:rsidR="00B562AB" w14:paraId="5A23C7B4" w14:textId="77777777" w:rsidTr="00B562AB">
        <w:trPr>
          <w:jc w:val="center"/>
        </w:trPr>
        <w:tc>
          <w:tcPr>
            <w:tcW w:w="3531" w:type="dxa"/>
            <w:tcBorders>
              <w:top w:val="single" w:sz="4" w:space="0" w:color="auto"/>
              <w:left w:val="single" w:sz="4" w:space="0" w:color="auto"/>
              <w:bottom w:val="single" w:sz="4" w:space="0" w:color="auto"/>
              <w:right w:val="single" w:sz="4" w:space="0" w:color="auto"/>
            </w:tcBorders>
            <w:hideMark/>
          </w:tcPr>
          <w:p w14:paraId="18EB7524" w14:textId="77777777" w:rsidR="00B562AB" w:rsidRDefault="00B562AB">
            <w:pPr>
              <w:keepNext/>
              <w:keepLines/>
              <w:spacing w:after="0" w:line="256" w:lineRule="auto"/>
              <w:rPr>
                <w:rFonts w:ascii="Arial" w:hAnsi="Arial"/>
                <w:sz w:val="18"/>
              </w:rPr>
            </w:pPr>
            <w:r>
              <w:rPr>
                <w:rFonts w:ascii="Arial" w:hAnsi="Arial"/>
                <w:sz w:val="18"/>
              </w:rPr>
              <w:t>E-UTRA Channel Number</w:t>
            </w:r>
          </w:p>
        </w:tc>
        <w:tc>
          <w:tcPr>
            <w:tcW w:w="713" w:type="dxa"/>
            <w:tcBorders>
              <w:top w:val="single" w:sz="4" w:space="0" w:color="auto"/>
              <w:left w:val="single" w:sz="4" w:space="0" w:color="auto"/>
              <w:bottom w:val="single" w:sz="4" w:space="0" w:color="auto"/>
              <w:right w:val="single" w:sz="4" w:space="0" w:color="auto"/>
            </w:tcBorders>
          </w:tcPr>
          <w:p w14:paraId="1BF9924A" w14:textId="77777777" w:rsidR="00B562AB" w:rsidRDefault="00B562AB">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06DDACD" w14:textId="77777777" w:rsidR="00B562AB" w:rsidRDefault="00B562AB">
            <w:pPr>
              <w:keepNext/>
              <w:keepLines/>
              <w:spacing w:after="0" w:line="256" w:lineRule="auto"/>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216FD3F9" w14:textId="77777777" w:rsidR="00B562AB" w:rsidRDefault="00B562AB">
            <w:pPr>
              <w:keepNext/>
              <w:keepLines/>
              <w:spacing w:after="0" w:line="256" w:lineRule="auto"/>
              <w:jc w:val="center"/>
              <w:rPr>
                <w:rFonts w:ascii="Arial" w:hAnsi="Arial"/>
                <w:sz w:val="18"/>
              </w:rPr>
            </w:pPr>
            <w:r>
              <w:rPr>
                <w:rFonts w:ascii="Arial" w:hAnsi="Arial"/>
                <w:sz w:val="18"/>
              </w:rPr>
              <w:t>1</w:t>
            </w:r>
          </w:p>
        </w:tc>
      </w:tr>
      <w:tr w:rsidR="00B562AB" w14:paraId="78BF1469" w14:textId="77777777" w:rsidTr="00B562AB">
        <w:trPr>
          <w:jc w:val="center"/>
        </w:trPr>
        <w:tc>
          <w:tcPr>
            <w:tcW w:w="3531" w:type="dxa"/>
            <w:tcBorders>
              <w:top w:val="single" w:sz="4" w:space="0" w:color="auto"/>
              <w:left w:val="single" w:sz="4" w:space="0" w:color="auto"/>
              <w:bottom w:val="single" w:sz="4" w:space="0" w:color="auto"/>
              <w:right w:val="single" w:sz="4" w:space="0" w:color="auto"/>
            </w:tcBorders>
            <w:hideMark/>
          </w:tcPr>
          <w:p w14:paraId="29B132D6" w14:textId="77777777" w:rsidR="00B562AB" w:rsidRDefault="00B562AB">
            <w:pPr>
              <w:keepNext/>
              <w:keepLines/>
              <w:spacing w:after="0" w:line="256" w:lineRule="auto"/>
              <w:rPr>
                <w:rFonts w:ascii="Arial" w:hAnsi="Arial"/>
                <w:sz w:val="18"/>
              </w:rPr>
            </w:pPr>
            <w:r>
              <w:rPr>
                <w:rFonts w:ascii="Arial" w:hAnsi="Arial"/>
                <w:sz w:val="18"/>
              </w:rPr>
              <w:t>NR Channel Number</w:t>
            </w:r>
          </w:p>
        </w:tc>
        <w:tc>
          <w:tcPr>
            <w:tcW w:w="713" w:type="dxa"/>
            <w:tcBorders>
              <w:top w:val="single" w:sz="4" w:space="0" w:color="auto"/>
              <w:left w:val="single" w:sz="4" w:space="0" w:color="auto"/>
              <w:bottom w:val="single" w:sz="4" w:space="0" w:color="auto"/>
              <w:right w:val="single" w:sz="4" w:space="0" w:color="auto"/>
            </w:tcBorders>
          </w:tcPr>
          <w:p w14:paraId="0DF80B8B" w14:textId="77777777" w:rsidR="00B562AB" w:rsidRDefault="00B562AB">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FDF9820" w14:textId="77777777" w:rsidR="00B562AB" w:rsidRDefault="00B562AB">
            <w:pPr>
              <w:keepNext/>
              <w:keepLines/>
              <w:spacing w:after="0" w:line="256" w:lineRule="auto"/>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3FDC1283" w14:textId="77777777" w:rsidR="00B562AB" w:rsidRDefault="00B562AB">
            <w:pPr>
              <w:keepNext/>
              <w:keepLines/>
              <w:spacing w:after="0" w:line="256" w:lineRule="auto"/>
              <w:jc w:val="center"/>
              <w:rPr>
                <w:rFonts w:ascii="Arial" w:hAnsi="Arial"/>
                <w:sz w:val="18"/>
              </w:rPr>
            </w:pPr>
            <w:r>
              <w:rPr>
                <w:rFonts w:ascii="Arial" w:hAnsi="Arial"/>
                <w:sz w:val="18"/>
              </w:rPr>
              <w:t>2</w:t>
            </w:r>
          </w:p>
        </w:tc>
      </w:tr>
      <w:tr w:rsidR="00B562AB" w14:paraId="2371A989" w14:textId="77777777" w:rsidTr="00B562AB">
        <w:trPr>
          <w:jc w:val="center"/>
        </w:trPr>
        <w:tc>
          <w:tcPr>
            <w:tcW w:w="3531" w:type="dxa"/>
            <w:tcBorders>
              <w:top w:val="single" w:sz="4" w:space="0" w:color="auto"/>
              <w:left w:val="single" w:sz="4" w:space="0" w:color="auto"/>
              <w:bottom w:val="single" w:sz="4" w:space="0" w:color="auto"/>
              <w:right w:val="single" w:sz="4" w:space="0" w:color="auto"/>
            </w:tcBorders>
            <w:hideMark/>
          </w:tcPr>
          <w:p w14:paraId="557F04C4" w14:textId="77777777" w:rsidR="00B562AB" w:rsidRDefault="00B562AB">
            <w:pPr>
              <w:keepNext/>
              <w:keepLines/>
              <w:spacing w:after="0" w:line="256" w:lineRule="auto"/>
              <w:rPr>
                <w:rFonts w:ascii="Arial" w:hAnsi="Arial"/>
                <w:sz w:val="18"/>
              </w:rPr>
            </w:pPr>
            <w:r>
              <w:rPr>
                <w:rFonts w:ascii="Arial" w:hAnsi="Arial"/>
                <w:sz w:val="18"/>
              </w:rPr>
              <w:t>Duplex Mode</w:t>
            </w:r>
          </w:p>
        </w:tc>
        <w:tc>
          <w:tcPr>
            <w:tcW w:w="713" w:type="dxa"/>
            <w:tcBorders>
              <w:top w:val="single" w:sz="4" w:space="0" w:color="auto"/>
              <w:left w:val="single" w:sz="4" w:space="0" w:color="auto"/>
              <w:bottom w:val="single" w:sz="4" w:space="0" w:color="auto"/>
              <w:right w:val="single" w:sz="4" w:space="0" w:color="auto"/>
            </w:tcBorders>
          </w:tcPr>
          <w:p w14:paraId="04E6C087" w14:textId="77777777" w:rsidR="00B562AB" w:rsidRDefault="00B562AB">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374AF0C" w14:textId="77777777" w:rsidR="00B562AB" w:rsidRDefault="00B562AB">
            <w:pPr>
              <w:keepNext/>
              <w:keepLines/>
              <w:spacing w:after="0" w:line="256" w:lineRule="auto"/>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4E6C1515" w14:textId="77777777" w:rsidR="00B562AB" w:rsidRDefault="00B562AB">
            <w:pPr>
              <w:keepNext/>
              <w:keepLines/>
              <w:spacing w:after="0" w:line="256" w:lineRule="auto"/>
              <w:jc w:val="center"/>
              <w:rPr>
                <w:rFonts w:ascii="Arial" w:hAnsi="Arial"/>
                <w:sz w:val="18"/>
              </w:rPr>
            </w:pPr>
            <w:r>
              <w:rPr>
                <w:rFonts w:ascii="Arial" w:hAnsi="Arial"/>
                <w:sz w:val="18"/>
              </w:rPr>
              <w:t>TDD</w:t>
            </w:r>
          </w:p>
        </w:tc>
      </w:tr>
      <w:tr w:rsidR="00B562AB" w14:paraId="614B43C7" w14:textId="77777777" w:rsidTr="00B562AB">
        <w:trPr>
          <w:jc w:val="center"/>
        </w:trPr>
        <w:tc>
          <w:tcPr>
            <w:tcW w:w="3531" w:type="dxa"/>
            <w:tcBorders>
              <w:top w:val="single" w:sz="4" w:space="0" w:color="auto"/>
              <w:left w:val="single" w:sz="4" w:space="0" w:color="auto"/>
              <w:bottom w:val="single" w:sz="4" w:space="0" w:color="auto"/>
              <w:right w:val="single" w:sz="4" w:space="0" w:color="auto"/>
            </w:tcBorders>
            <w:hideMark/>
          </w:tcPr>
          <w:p w14:paraId="5A81BD9E" w14:textId="77777777" w:rsidR="00B562AB" w:rsidRDefault="00B562AB">
            <w:pPr>
              <w:keepNext/>
              <w:keepLines/>
              <w:spacing w:after="0" w:line="256" w:lineRule="auto"/>
              <w:rPr>
                <w:rFonts w:ascii="Arial" w:hAnsi="Arial"/>
                <w:sz w:val="18"/>
              </w:rPr>
            </w:pPr>
            <w:r>
              <w:rPr>
                <w:rFonts w:ascii="Arial" w:hAnsi="Arial"/>
                <w:sz w:val="18"/>
              </w:rPr>
              <w:t>TDD configuration</w:t>
            </w:r>
          </w:p>
        </w:tc>
        <w:tc>
          <w:tcPr>
            <w:tcW w:w="713" w:type="dxa"/>
            <w:tcBorders>
              <w:top w:val="single" w:sz="4" w:space="0" w:color="auto"/>
              <w:left w:val="single" w:sz="4" w:space="0" w:color="auto"/>
              <w:bottom w:val="single" w:sz="4" w:space="0" w:color="auto"/>
              <w:right w:val="single" w:sz="4" w:space="0" w:color="auto"/>
            </w:tcBorders>
          </w:tcPr>
          <w:p w14:paraId="3E542FDD" w14:textId="77777777" w:rsidR="00B562AB" w:rsidRDefault="00B562AB">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EBD067B" w14:textId="77777777" w:rsidR="00B562AB" w:rsidRDefault="00B562AB">
            <w:pPr>
              <w:keepNext/>
              <w:keepLines/>
              <w:spacing w:after="0" w:line="256" w:lineRule="auto"/>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74AE6450" w14:textId="77777777" w:rsidR="00B562AB" w:rsidRDefault="00B562AB">
            <w:pPr>
              <w:keepNext/>
              <w:keepLines/>
              <w:spacing w:after="0" w:line="256" w:lineRule="auto"/>
              <w:jc w:val="center"/>
              <w:rPr>
                <w:rFonts w:ascii="Arial" w:hAnsi="Arial"/>
                <w:sz w:val="18"/>
              </w:rPr>
            </w:pPr>
            <w:proofErr w:type="spellStart"/>
            <w:r>
              <w:rPr>
                <w:rFonts w:ascii="Arial" w:hAnsi="Arial"/>
                <w:sz w:val="18"/>
              </w:rPr>
              <w:t>TDDConf.3.1</w:t>
            </w:r>
            <w:proofErr w:type="spellEnd"/>
          </w:p>
        </w:tc>
      </w:tr>
      <w:tr w:rsidR="00B562AB" w14:paraId="5EB5ED2A" w14:textId="77777777" w:rsidTr="00B562AB">
        <w:trPr>
          <w:jc w:val="center"/>
        </w:trPr>
        <w:tc>
          <w:tcPr>
            <w:tcW w:w="3531" w:type="dxa"/>
            <w:tcBorders>
              <w:top w:val="single" w:sz="4" w:space="0" w:color="auto"/>
              <w:left w:val="single" w:sz="4" w:space="0" w:color="auto"/>
              <w:bottom w:val="single" w:sz="4" w:space="0" w:color="auto"/>
              <w:right w:val="single" w:sz="4" w:space="0" w:color="auto"/>
            </w:tcBorders>
            <w:hideMark/>
          </w:tcPr>
          <w:p w14:paraId="1F7406BB" w14:textId="77777777" w:rsidR="00B562AB" w:rsidRDefault="00B562AB">
            <w:pPr>
              <w:keepNext/>
              <w:keepLines/>
              <w:spacing w:after="0" w:line="256" w:lineRule="auto"/>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713" w:type="dxa"/>
            <w:tcBorders>
              <w:top w:val="single" w:sz="4" w:space="0" w:color="auto"/>
              <w:left w:val="single" w:sz="4" w:space="0" w:color="auto"/>
              <w:bottom w:val="single" w:sz="4" w:space="0" w:color="auto"/>
              <w:right w:val="single" w:sz="4" w:space="0" w:color="auto"/>
            </w:tcBorders>
            <w:hideMark/>
          </w:tcPr>
          <w:p w14:paraId="4132FAD1" w14:textId="77777777" w:rsidR="00B562AB" w:rsidRDefault="00B562AB">
            <w:pPr>
              <w:keepNext/>
              <w:keepLines/>
              <w:spacing w:after="0" w:line="256" w:lineRule="auto"/>
              <w:jc w:val="center"/>
              <w:rPr>
                <w:rFonts w:ascii="Arial" w:hAnsi="Arial"/>
                <w:sz w:val="18"/>
              </w:rPr>
            </w:pPr>
            <w:r>
              <w:rPr>
                <w:rFonts w:ascii="Arial" w:hAnsi="Arial"/>
                <w:sz w:val="18"/>
              </w:rPr>
              <w:t>MHz</w:t>
            </w:r>
          </w:p>
        </w:tc>
        <w:tc>
          <w:tcPr>
            <w:tcW w:w="850" w:type="dxa"/>
            <w:tcBorders>
              <w:top w:val="single" w:sz="4" w:space="0" w:color="auto"/>
              <w:left w:val="single" w:sz="4" w:space="0" w:color="auto"/>
              <w:bottom w:val="single" w:sz="4" w:space="0" w:color="auto"/>
              <w:right w:val="single" w:sz="4" w:space="0" w:color="auto"/>
            </w:tcBorders>
            <w:hideMark/>
          </w:tcPr>
          <w:p w14:paraId="5BCCF752" w14:textId="77777777" w:rsidR="00B562AB" w:rsidRDefault="00B562AB">
            <w:pPr>
              <w:keepNext/>
              <w:keepLines/>
              <w:spacing w:after="0" w:line="256" w:lineRule="auto"/>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6138E4FF" w14:textId="77777777" w:rsidR="00B562AB" w:rsidRDefault="00B562AB">
            <w:pPr>
              <w:keepNext/>
              <w:keepLines/>
              <w:spacing w:after="0" w:line="256" w:lineRule="auto"/>
              <w:jc w:val="center"/>
              <w:rPr>
                <w:rFonts w:ascii="Arial" w:hAnsi="Arial"/>
                <w:sz w:val="18"/>
              </w:rPr>
            </w:pPr>
            <w:r>
              <w:rPr>
                <w:rFonts w:ascii="Arial" w:hAnsi="Arial"/>
                <w:sz w:val="18"/>
              </w:rPr>
              <w:t xml:space="preserve">100: </w:t>
            </w:r>
            <w:proofErr w:type="spellStart"/>
            <w:proofErr w:type="gramStart"/>
            <w:r>
              <w:rPr>
                <w:rFonts w:ascii="Arial" w:hAnsi="Arial"/>
                <w:sz w:val="18"/>
              </w:rPr>
              <w:t>N</w:t>
            </w:r>
            <w:r>
              <w:rPr>
                <w:rFonts w:ascii="Arial" w:hAnsi="Arial"/>
                <w:sz w:val="18"/>
                <w:vertAlign w:val="subscript"/>
              </w:rPr>
              <w:t>RB,c</w:t>
            </w:r>
            <w:proofErr w:type="spellEnd"/>
            <w:proofErr w:type="gramEnd"/>
            <w:r>
              <w:rPr>
                <w:rFonts w:ascii="Arial" w:hAnsi="Arial"/>
                <w:sz w:val="18"/>
              </w:rPr>
              <w:t xml:space="preserve"> = 66</w:t>
            </w:r>
          </w:p>
        </w:tc>
      </w:tr>
      <w:tr w:rsidR="00B562AB" w14:paraId="32CC6319" w14:textId="77777777" w:rsidTr="00B562AB">
        <w:trPr>
          <w:jc w:val="center"/>
        </w:trPr>
        <w:tc>
          <w:tcPr>
            <w:tcW w:w="3531" w:type="dxa"/>
            <w:tcBorders>
              <w:top w:val="single" w:sz="4" w:space="0" w:color="auto"/>
              <w:left w:val="single" w:sz="4" w:space="0" w:color="auto"/>
              <w:bottom w:val="single" w:sz="4" w:space="0" w:color="auto"/>
              <w:right w:val="single" w:sz="4" w:space="0" w:color="auto"/>
            </w:tcBorders>
            <w:vAlign w:val="center"/>
            <w:hideMark/>
          </w:tcPr>
          <w:p w14:paraId="04585EFF" w14:textId="77777777" w:rsidR="00B562AB" w:rsidRDefault="00B562AB">
            <w:pPr>
              <w:keepNext/>
              <w:keepLines/>
              <w:spacing w:after="0" w:line="256" w:lineRule="auto"/>
              <w:rPr>
                <w:rFonts w:ascii="Arial" w:hAnsi="Arial"/>
                <w:sz w:val="18"/>
              </w:rPr>
            </w:pPr>
            <w:r>
              <w:rPr>
                <w:rFonts w:ascii="Arial" w:hAnsi="Arial"/>
                <w:sz w:val="18"/>
              </w:rPr>
              <w:t xml:space="preserve">Data </w:t>
            </w:r>
            <w:proofErr w:type="spellStart"/>
            <w:r>
              <w:rPr>
                <w:rFonts w:ascii="Arial" w:hAnsi="Arial"/>
                <w:sz w:val="18"/>
              </w:rPr>
              <w:t>RBs</w:t>
            </w:r>
            <w:proofErr w:type="spellEnd"/>
            <w:r>
              <w:rPr>
                <w:rFonts w:ascii="Arial" w:hAnsi="Arial"/>
                <w:sz w:val="18"/>
              </w:rPr>
              <w:t xml:space="preserve"> allocated</w:t>
            </w:r>
          </w:p>
        </w:tc>
        <w:tc>
          <w:tcPr>
            <w:tcW w:w="713" w:type="dxa"/>
            <w:tcBorders>
              <w:top w:val="single" w:sz="4" w:space="0" w:color="auto"/>
              <w:left w:val="single" w:sz="4" w:space="0" w:color="auto"/>
              <w:bottom w:val="single" w:sz="4" w:space="0" w:color="auto"/>
              <w:right w:val="single" w:sz="4" w:space="0" w:color="auto"/>
            </w:tcBorders>
            <w:vAlign w:val="center"/>
          </w:tcPr>
          <w:p w14:paraId="4D40FDFB" w14:textId="77777777" w:rsidR="00B562AB" w:rsidRDefault="00B562AB">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5C5981" w14:textId="77777777" w:rsidR="00B562AB" w:rsidRDefault="00B562AB">
            <w:pPr>
              <w:keepNext/>
              <w:keepLines/>
              <w:spacing w:after="0" w:line="256" w:lineRule="auto"/>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5EE2831A" w14:textId="77777777" w:rsidR="00B562AB" w:rsidRDefault="00B562AB">
            <w:pPr>
              <w:keepNext/>
              <w:keepLines/>
              <w:spacing w:after="0" w:line="256" w:lineRule="auto"/>
              <w:jc w:val="center"/>
              <w:rPr>
                <w:rFonts w:ascii="Arial" w:hAnsi="Arial"/>
                <w:sz w:val="18"/>
              </w:rPr>
            </w:pPr>
            <w:r>
              <w:rPr>
                <w:rFonts w:ascii="Arial" w:hAnsi="Arial"/>
                <w:sz w:val="18"/>
                <w:szCs w:val="18"/>
              </w:rPr>
              <w:t>48</w:t>
            </w:r>
          </w:p>
        </w:tc>
      </w:tr>
      <w:tr w:rsidR="00B562AB" w14:paraId="5EAC1FCA" w14:textId="77777777" w:rsidTr="00B562AB">
        <w:trPr>
          <w:jc w:val="center"/>
        </w:trPr>
        <w:tc>
          <w:tcPr>
            <w:tcW w:w="3531" w:type="dxa"/>
            <w:tcBorders>
              <w:top w:val="single" w:sz="4" w:space="0" w:color="auto"/>
              <w:left w:val="single" w:sz="4" w:space="0" w:color="auto"/>
              <w:bottom w:val="single" w:sz="4" w:space="0" w:color="auto"/>
              <w:right w:val="single" w:sz="4" w:space="0" w:color="auto"/>
            </w:tcBorders>
            <w:hideMark/>
          </w:tcPr>
          <w:p w14:paraId="66028A13" w14:textId="77777777" w:rsidR="00B562AB" w:rsidRDefault="00B562AB">
            <w:pPr>
              <w:keepNext/>
              <w:keepLines/>
              <w:spacing w:after="0" w:line="256" w:lineRule="auto"/>
              <w:rPr>
                <w:rFonts w:ascii="Arial" w:hAnsi="Arial"/>
                <w:sz w:val="18"/>
              </w:rPr>
            </w:pPr>
            <w:r>
              <w:rPr>
                <w:rFonts w:ascii="Arial" w:hAnsi="Arial"/>
                <w:sz w:val="18"/>
              </w:rPr>
              <w:t>Initial BWP Configuration</w:t>
            </w:r>
          </w:p>
        </w:tc>
        <w:tc>
          <w:tcPr>
            <w:tcW w:w="713" w:type="dxa"/>
            <w:tcBorders>
              <w:top w:val="single" w:sz="4" w:space="0" w:color="auto"/>
              <w:left w:val="single" w:sz="4" w:space="0" w:color="auto"/>
              <w:bottom w:val="single" w:sz="4" w:space="0" w:color="auto"/>
              <w:right w:val="single" w:sz="4" w:space="0" w:color="auto"/>
            </w:tcBorders>
          </w:tcPr>
          <w:p w14:paraId="0A77EC7F" w14:textId="77777777" w:rsidR="00B562AB" w:rsidRDefault="00B562AB">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5B885B3" w14:textId="77777777" w:rsidR="00B562AB" w:rsidRDefault="00B562AB">
            <w:pPr>
              <w:keepNext/>
              <w:keepLines/>
              <w:spacing w:after="0" w:line="256" w:lineRule="auto"/>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2EDFB66" w14:textId="77777777" w:rsidR="00B562AB" w:rsidRDefault="00B562AB">
            <w:pPr>
              <w:keepNext/>
              <w:keepLines/>
              <w:spacing w:after="0" w:line="256" w:lineRule="auto"/>
              <w:jc w:val="center"/>
              <w:rPr>
                <w:rFonts w:ascii="Arial" w:hAnsi="Arial"/>
                <w:sz w:val="18"/>
                <w:szCs w:val="18"/>
              </w:rPr>
            </w:pPr>
            <w:proofErr w:type="spellStart"/>
            <w:r>
              <w:rPr>
                <w:rFonts w:ascii="Arial" w:hAnsi="Arial"/>
                <w:sz w:val="18"/>
                <w:szCs w:val="18"/>
              </w:rPr>
              <w:t>DLBWP.0.1</w:t>
            </w:r>
            <w:proofErr w:type="spellEnd"/>
          </w:p>
          <w:p w14:paraId="7ED22396" w14:textId="77777777" w:rsidR="00B562AB" w:rsidRDefault="00B562AB">
            <w:pPr>
              <w:keepNext/>
              <w:keepLines/>
              <w:spacing w:after="0" w:line="256" w:lineRule="auto"/>
              <w:jc w:val="center"/>
              <w:rPr>
                <w:rFonts w:ascii="Arial" w:hAnsi="Arial"/>
                <w:sz w:val="18"/>
                <w:szCs w:val="18"/>
              </w:rPr>
            </w:pPr>
            <w:proofErr w:type="spellStart"/>
            <w:r>
              <w:rPr>
                <w:rFonts w:ascii="Arial" w:hAnsi="Arial"/>
                <w:sz w:val="18"/>
                <w:szCs w:val="18"/>
              </w:rPr>
              <w:t>ULBWP.0.1</w:t>
            </w:r>
            <w:proofErr w:type="spellEnd"/>
          </w:p>
        </w:tc>
      </w:tr>
      <w:tr w:rsidR="00B562AB" w14:paraId="2F279CE6" w14:textId="77777777" w:rsidTr="00B562AB">
        <w:trPr>
          <w:jc w:val="center"/>
        </w:trPr>
        <w:tc>
          <w:tcPr>
            <w:tcW w:w="3531" w:type="dxa"/>
            <w:tcBorders>
              <w:top w:val="single" w:sz="4" w:space="0" w:color="auto"/>
              <w:left w:val="single" w:sz="4" w:space="0" w:color="auto"/>
              <w:bottom w:val="single" w:sz="4" w:space="0" w:color="auto"/>
              <w:right w:val="single" w:sz="4" w:space="0" w:color="auto"/>
            </w:tcBorders>
            <w:hideMark/>
          </w:tcPr>
          <w:p w14:paraId="0C4C6154" w14:textId="77777777" w:rsidR="00B562AB" w:rsidRDefault="00B562AB">
            <w:pPr>
              <w:keepNext/>
              <w:keepLines/>
              <w:spacing w:after="0" w:line="256" w:lineRule="auto"/>
              <w:rPr>
                <w:rFonts w:ascii="Arial" w:hAnsi="Arial"/>
                <w:sz w:val="18"/>
              </w:rPr>
            </w:pPr>
            <w:r>
              <w:rPr>
                <w:rFonts w:ascii="Arial" w:hAnsi="Arial"/>
                <w:sz w:val="18"/>
              </w:rPr>
              <w:t>Dedicated BWP Configuration</w:t>
            </w:r>
          </w:p>
        </w:tc>
        <w:tc>
          <w:tcPr>
            <w:tcW w:w="713" w:type="dxa"/>
            <w:tcBorders>
              <w:top w:val="single" w:sz="4" w:space="0" w:color="auto"/>
              <w:left w:val="single" w:sz="4" w:space="0" w:color="auto"/>
              <w:bottom w:val="single" w:sz="4" w:space="0" w:color="auto"/>
              <w:right w:val="single" w:sz="4" w:space="0" w:color="auto"/>
            </w:tcBorders>
          </w:tcPr>
          <w:p w14:paraId="693E77EE" w14:textId="77777777" w:rsidR="00B562AB" w:rsidRDefault="00B562AB">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C8BC9F1" w14:textId="77777777" w:rsidR="00B562AB" w:rsidRDefault="00B562AB">
            <w:pPr>
              <w:keepNext/>
              <w:keepLines/>
              <w:spacing w:after="0" w:line="256" w:lineRule="auto"/>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39CEEC48" w14:textId="77777777" w:rsidR="00B562AB" w:rsidRDefault="00B562AB">
            <w:pPr>
              <w:keepNext/>
              <w:keepLines/>
              <w:spacing w:after="0" w:line="256" w:lineRule="auto"/>
              <w:jc w:val="center"/>
              <w:rPr>
                <w:rFonts w:ascii="Arial" w:hAnsi="Arial"/>
                <w:sz w:val="18"/>
                <w:szCs w:val="18"/>
              </w:rPr>
            </w:pPr>
            <w:proofErr w:type="spellStart"/>
            <w:r>
              <w:rPr>
                <w:rFonts w:ascii="Arial" w:hAnsi="Arial"/>
                <w:sz w:val="18"/>
                <w:szCs w:val="18"/>
              </w:rPr>
              <w:t>DLBWP.1.1</w:t>
            </w:r>
            <w:proofErr w:type="spellEnd"/>
          </w:p>
          <w:p w14:paraId="524B55CE" w14:textId="77777777" w:rsidR="00B562AB" w:rsidRDefault="00B562AB">
            <w:pPr>
              <w:keepNext/>
              <w:keepLines/>
              <w:spacing w:after="0" w:line="256" w:lineRule="auto"/>
              <w:jc w:val="center"/>
              <w:rPr>
                <w:rFonts w:ascii="Arial" w:hAnsi="Arial"/>
                <w:sz w:val="18"/>
                <w:szCs w:val="18"/>
              </w:rPr>
            </w:pPr>
            <w:proofErr w:type="spellStart"/>
            <w:r>
              <w:rPr>
                <w:rFonts w:ascii="Arial" w:hAnsi="Arial"/>
                <w:sz w:val="18"/>
                <w:szCs w:val="18"/>
              </w:rPr>
              <w:t>ULBWP.1.1</w:t>
            </w:r>
            <w:proofErr w:type="spellEnd"/>
          </w:p>
        </w:tc>
      </w:tr>
      <w:tr w:rsidR="00B562AB" w14:paraId="23A38325" w14:textId="77777777" w:rsidTr="00B562AB">
        <w:trPr>
          <w:jc w:val="center"/>
        </w:trPr>
        <w:tc>
          <w:tcPr>
            <w:tcW w:w="3531" w:type="dxa"/>
            <w:tcBorders>
              <w:top w:val="single" w:sz="4" w:space="0" w:color="auto"/>
              <w:left w:val="single" w:sz="4" w:space="0" w:color="auto"/>
              <w:bottom w:val="single" w:sz="4" w:space="0" w:color="auto"/>
              <w:right w:val="single" w:sz="4" w:space="0" w:color="auto"/>
            </w:tcBorders>
            <w:hideMark/>
          </w:tcPr>
          <w:p w14:paraId="1DBAEDF6" w14:textId="77777777" w:rsidR="00B562AB" w:rsidRDefault="00B562AB">
            <w:pPr>
              <w:keepNext/>
              <w:keepLines/>
              <w:spacing w:after="0" w:line="256" w:lineRule="auto"/>
              <w:rPr>
                <w:rFonts w:ascii="Arial" w:hAnsi="Arial"/>
                <w:sz w:val="18"/>
                <w:szCs w:val="18"/>
              </w:rPr>
            </w:pPr>
            <w:r>
              <w:rPr>
                <w:rFonts w:ascii="Arial" w:hAnsi="Arial"/>
                <w:sz w:val="18"/>
                <w:szCs w:val="18"/>
              </w:rPr>
              <w:t>TRS Configuration</w:t>
            </w:r>
          </w:p>
        </w:tc>
        <w:tc>
          <w:tcPr>
            <w:tcW w:w="713" w:type="dxa"/>
            <w:tcBorders>
              <w:top w:val="single" w:sz="4" w:space="0" w:color="auto"/>
              <w:left w:val="single" w:sz="4" w:space="0" w:color="auto"/>
              <w:bottom w:val="single" w:sz="4" w:space="0" w:color="auto"/>
              <w:right w:val="single" w:sz="4" w:space="0" w:color="auto"/>
            </w:tcBorders>
          </w:tcPr>
          <w:p w14:paraId="2747B802" w14:textId="77777777" w:rsidR="00B562AB" w:rsidRDefault="00B562AB">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56ADCB4" w14:textId="77777777" w:rsidR="00B562AB" w:rsidRDefault="00B562AB">
            <w:pPr>
              <w:keepNext/>
              <w:keepLines/>
              <w:spacing w:after="0" w:line="256" w:lineRule="auto"/>
              <w:jc w:val="center"/>
              <w:rPr>
                <w:rFonts w:ascii="Arial" w:hAnsi="Arial"/>
                <w:sz w:val="18"/>
              </w:rPr>
            </w:pPr>
            <w:r>
              <w:rPr>
                <w:rFonts w:ascii="Arial" w:hAnsi="Arial"/>
                <w:sz w:val="22"/>
                <w:szCs w:val="22"/>
              </w:rPr>
              <w:t>1</w:t>
            </w:r>
          </w:p>
        </w:tc>
        <w:tc>
          <w:tcPr>
            <w:tcW w:w="2830" w:type="dxa"/>
            <w:gridSpan w:val="4"/>
            <w:tcBorders>
              <w:top w:val="single" w:sz="4" w:space="0" w:color="auto"/>
              <w:left w:val="single" w:sz="4" w:space="0" w:color="auto"/>
              <w:bottom w:val="single" w:sz="4" w:space="0" w:color="auto"/>
              <w:right w:val="single" w:sz="4" w:space="0" w:color="auto"/>
            </w:tcBorders>
            <w:hideMark/>
          </w:tcPr>
          <w:p w14:paraId="6FA18CCD" w14:textId="77777777" w:rsidR="00B562AB" w:rsidRDefault="00B562AB">
            <w:pPr>
              <w:keepNext/>
              <w:keepLines/>
              <w:spacing w:after="0" w:line="256" w:lineRule="auto"/>
              <w:jc w:val="center"/>
              <w:rPr>
                <w:rFonts w:ascii="Arial" w:hAnsi="Arial"/>
                <w:sz w:val="18"/>
                <w:szCs w:val="22"/>
              </w:rPr>
            </w:pPr>
            <w:proofErr w:type="spellStart"/>
            <w:r>
              <w:rPr>
                <w:rFonts w:ascii="Arial" w:hAnsi="Arial"/>
                <w:sz w:val="18"/>
                <w:szCs w:val="22"/>
              </w:rPr>
              <w:t>TRS.2.1</w:t>
            </w:r>
            <w:proofErr w:type="spellEnd"/>
            <w:r>
              <w:rPr>
                <w:rFonts w:ascii="Arial" w:hAnsi="Arial"/>
                <w:sz w:val="18"/>
                <w:szCs w:val="22"/>
              </w:rPr>
              <w:t xml:space="preserve"> TDD</w:t>
            </w:r>
          </w:p>
        </w:tc>
      </w:tr>
      <w:tr w:rsidR="00B562AB" w14:paraId="50B9546D" w14:textId="77777777" w:rsidTr="00B562AB">
        <w:trPr>
          <w:jc w:val="center"/>
        </w:trPr>
        <w:tc>
          <w:tcPr>
            <w:tcW w:w="3531" w:type="dxa"/>
            <w:tcBorders>
              <w:top w:val="single" w:sz="4" w:space="0" w:color="auto"/>
              <w:left w:val="single" w:sz="4" w:space="0" w:color="auto"/>
              <w:bottom w:val="single" w:sz="4" w:space="0" w:color="auto"/>
              <w:right w:val="single" w:sz="4" w:space="0" w:color="auto"/>
            </w:tcBorders>
            <w:hideMark/>
          </w:tcPr>
          <w:p w14:paraId="52EAE0DB" w14:textId="77777777" w:rsidR="00B562AB" w:rsidRDefault="00B562AB">
            <w:pPr>
              <w:keepNext/>
              <w:keepLines/>
              <w:spacing w:after="0" w:line="256" w:lineRule="auto"/>
              <w:rPr>
                <w:rFonts w:ascii="Arial" w:hAnsi="Arial"/>
                <w:sz w:val="18"/>
                <w:szCs w:val="18"/>
              </w:rPr>
            </w:pPr>
            <w:proofErr w:type="spellStart"/>
            <w:r>
              <w:rPr>
                <w:rFonts w:ascii="Arial" w:hAnsi="Arial"/>
                <w:sz w:val="18"/>
              </w:rPr>
              <w:t>PDSCH</w:t>
            </w:r>
            <w:proofErr w:type="spellEnd"/>
            <w:r>
              <w:rPr>
                <w:rFonts w:ascii="Arial" w:hAnsi="Arial"/>
                <w:sz w:val="18"/>
              </w:rPr>
              <w:t>/</w:t>
            </w:r>
            <w:proofErr w:type="spellStart"/>
            <w:r>
              <w:rPr>
                <w:rFonts w:ascii="Arial" w:hAnsi="Arial"/>
                <w:sz w:val="18"/>
              </w:rPr>
              <w:t>PDCCH</w:t>
            </w:r>
            <w:proofErr w:type="spellEnd"/>
            <w:r>
              <w:rPr>
                <w:rFonts w:ascii="Arial" w:hAnsi="Arial"/>
                <w:sz w:val="18"/>
              </w:rPr>
              <w:t xml:space="preserve"> TCI state</w:t>
            </w:r>
          </w:p>
        </w:tc>
        <w:tc>
          <w:tcPr>
            <w:tcW w:w="713" w:type="dxa"/>
            <w:tcBorders>
              <w:top w:val="single" w:sz="4" w:space="0" w:color="auto"/>
              <w:left w:val="single" w:sz="4" w:space="0" w:color="auto"/>
              <w:bottom w:val="single" w:sz="4" w:space="0" w:color="auto"/>
              <w:right w:val="single" w:sz="4" w:space="0" w:color="auto"/>
            </w:tcBorders>
          </w:tcPr>
          <w:p w14:paraId="17C1172A" w14:textId="77777777" w:rsidR="00B562AB" w:rsidRDefault="00B562AB">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5A2656C" w14:textId="77777777" w:rsidR="00B562AB" w:rsidRDefault="00B562AB">
            <w:pPr>
              <w:keepNext/>
              <w:keepLines/>
              <w:spacing w:after="0" w:line="256" w:lineRule="auto"/>
              <w:jc w:val="center"/>
              <w:rPr>
                <w:rFonts w:ascii="Arial" w:hAnsi="Arial"/>
                <w:sz w:val="18"/>
              </w:rPr>
            </w:pPr>
            <w:r>
              <w:rPr>
                <w:rFonts w:ascii="Arial" w:hAnsi="Arial"/>
                <w:sz w:val="22"/>
                <w:szCs w:val="22"/>
              </w:rPr>
              <w:t>1</w:t>
            </w:r>
          </w:p>
        </w:tc>
        <w:tc>
          <w:tcPr>
            <w:tcW w:w="2830" w:type="dxa"/>
            <w:gridSpan w:val="4"/>
            <w:tcBorders>
              <w:top w:val="single" w:sz="4" w:space="0" w:color="auto"/>
              <w:left w:val="single" w:sz="4" w:space="0" w:color="auto"/>
              <w:bottom w:val="single" w:sz="4" w:space="0" w:color="auto"/>
              <w:right w:val="single" w:sz="4" w:space="0" w:color="auto"/>
            </w:tcBorders>
            <w:hideMark/>
          </w:tcPr>
          <w:p w14:paraId="2219BECC" w14:textId="77777777" w:rsidR="00B562AB" w:rsidRDefault="00B562AB">
            <w:pPr>
              <w:keepNext/>
              <w:keepLines/>
              <w:spacing w:after="0" w:line="256" w:lineRule="auto"/>
              <w:jc w:val="center"/>
              <w:rPr>
                <w:rFonts w:ascii="Arial" w:hAnsi="Arial"/>
                <w:sz w:val="18"/>
                <w:szCs w:val="22"/>
              </w:rPr>
            </w:pPr>
            <w:proofErr w:type="spellStart"/>
            <w:r>
              <w:rPr>
                <w:rFonts w:ascii="Arial" w:hAnsi="Arial"/>
                <w:sz w:val="18"/>
                <w:szCs w:val="22"/>
              </w:rPr>
              <w:t>TCI.State.2</w:t>
            </w:r>
            <w:proofErr w:type="spellEnd"/>
          </w:p>
        </w:tc>
      </w:tr>
      <w:tr w:rsidR="00B562AB" w14:paraId="6FC657B8" w14:textId="77777777" w:rsidTr="00B562AB">
        <w:trPr>
          <w:jc w:val="center"/>
        </w:trPr>
        <w:tc>
          <w:tcPr>
            <w:tcW w:w="3531" w:type="dxa"/>
            <w:tcBorders>
              <w:top w:val="single" w:sz="4" w:space="0" w:color="auto"/>
              <w:left w:val="single" w:sz="4" w:space="0" w:color="auto"/>
              <w:bottom w:val="single" w:sz="4" w:space="0" w:color="auto"/>
              <w:right w:val="single" w:sz="4" w:space="0" w:color="auto"/>
            </w:tcBorders>
            <w:hideMark/>
          </w:tcPr>
          <w:p w14:paraId="70E8BBE7" w14:textId="77777777" w:rsidR="00B562AB" w:rsidRDefault="00B562AB">
            <w:pPr>
              <w:keepNext/>
              <w:keepLines/>
              <w:spacing w:after="0" w:line="256" w:lineRule="auto"/>
              <w:rPr>
                <w:rFonts w:ascii="Arial" w:hAnsi="Arial"/>
                <w:sz w:val="18"/>
              </w:rPr>
            </w:pPr>
            <w:proofErr w:type="spellStart"/>
            <w:r>
              <w:rPr>
                <w:rFonts w:ascii="Arial" w:hAnsi="Arial"/>
                <w:sz w:val="18"/>
              </w:rPr>
              <w:t>PDSCH</w:t>
            </w:r>
            <w:proofErr w:type="spellEnd"/>
            <w:r>
              <w:rPr>
                <w:rFonts w:ascii="Arial" w:hAnsi="Arial"/>
                <w:sz w:val="18"/>
              </w:rPr>
              <w:t xml:space="preserve"> Reference measurement channel</w:t>
            </w:r>
          </w:p>
        </w:tc>
        <w:tc>
          <w:tcPr>
            <w:tcW w:w="713" w:type="dxa"/>
            <w:tcBorders>
              <w:top w:val="single" w:sz="4" w:space="0" w:color="auto"/>
              <w:left w:val="single" w:sz="4" w:space="0" w:color="auto"/>
              <w:bottom w:val="single" w:sz="4" w:space="0" w:color="auto"/>
              <w:right w:val="single" w:sz="4" w:space="0" w:color="auto"/>
            </w:tcBorders>
          </w:tcPr>
          <w:p w14:paraId="2B7D72BF" w14:textId="77777777" w:rsidR="00B562AB" w:rsidRDefault="00B562AB">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6A7DD89" w14:textId="77777777" w:rsidR="00B562AB" w:rsidRDefault="00B562AB">
            <w:pPr>
              <w:keepNext/>
              <w:keepLines/>
              <w:spacing w:after="0" w:line="256" w:lineRule="auto"/>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70EA8391" w14:textId="77777777" w:rsidR="00B562AB" w:rsidRDefault="00B562AB">
            <w:pPr>
              <w:keepNext/>
              <w:keepLines/>
              <w:spacing w:after="0" w:line="256" w:lineRule="auto"/>
              <w:jc w:val="center"/>
              <w:rPr>
                <w:rFonts w:ascii="Arial" w:hAnsi="Arial"/>
                <w:sz w:val="18"/>
              </w:rPr>
            </w:pPr>
            <w:proofErr w:type="spellStart"/>
            <w:r>
              <w:rPr>
                <w:rFonts w:ascii="Arial" w:hAnsi="Arial"/>
                <w:sz w:val="18"/>
              </w:rPr>
              <w:t>SR.3.3</w:t>
            </w:r>
            <w:proofErr w:type="spellEnd"/>
            <w:r>
              <w:rPr>
                <w:rFonts w:ascii="Arial" w:hAnsi="Arial"/>
                <w:sz w:val="18"/>
              </w:rPr>
              <w:t xml:space="preserve"> TDD</w:t>
            </w:r>
          </w:p>
        </w:tc>
      </w:tr>
      <w:tr w:rsidR="00B562AB" w14:paraId="5D1A88A7" w14:textId="77777777" w:rsidTr="00B562AB">
        <w:trPr>
          <w:jc w:val="center"/>
        </w:trPr>
        <w:tc>
          <w:tcPr>
            <w:tcW w:w="3531" w:type="dxa"/>
            <w:tcBorders>
              <w:top w:val="single" w:sz="4" w:space="0" w:color="auto"/>
              <w:left w:val="single" w:sz="4" w:space="0" w:color="auto"/>
              <w:bottom w:val="single" w:sz="4" w:space="0" w:color="auto"/>
              <w:right w:val="single" w:sz="4" w:space="0" w:color="auto"/>
            </w:tcBorders>
            <w:hideMark/>
          </w:tcPr>
          <w:p w14:paraId="27202C66" w14:textId="77777777" w:rsidR="00B562AB" w:rsidRDefault="00B562AB">
            <w:pPr>
              <w:keepNext/>
              <w:keepLines/>
              <w:spacing w:after="0" w:line="256" w:lineRule="auto"/>
              <w:rPr>
                <w:rFonts w:ascii="Arial" w:hAnsi="Arial"/>
                <w:sz w:val="18"/>
              </w:rPr>
            </w:pPr>
            <w:proofErr w:type="spellStart"/>
            <w:r>
              <w:rPr>
                <w:rFonts w:ascii="Arial" w:hAnsi="Arial"/>
                <w:sz w:val="18"/>
              </w:rPr>
              <w:t>RMSI</w:t>
            </w:r>
            <w:proofErr w:type="spellEnd"/>
            <w:r>
              <w:rPr>
                <w:rFonts w:ascii="Arial" w:hAnsi="Arial"/>
                <w:sz w:val="18"/>
              </w:rPr>
              <w:t xml:space="preserve"> CORESET Reference Channel</w:t>
            </w:r>
          </w:p>
        </w:tc>
        <w:tc>
          <w:tcPr>
            <w:tcW w:w="713" w:type="dxa"/>
            <w:tcBorders>
              <w:top w:val="single" w:sz="4" w:space="0" w:color="auto"/>
              <w:left w:val="single" w:sz="4" w:space="0" w:color="auto"/>
              <w:bottom w:val="single" w:sz="4" w:space="0" w:color="auto"/>
              <w:right w:val="single" w:sz="4" w:space="0" w:color="auto"/>
            </w:tcBorders>
          </w:tcPr>
          <w:p w14:paraId="185416F4" w14:textId="77777777" w:rsidR="00B562AB" w:rsidRDefault="00B562AB">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D015692" w14:textId="77777777" w:rsidR="00B562AB" w:rsidRDefault="00B562AB">
            <w:pPr>
              <w:keepNext/>
              <w:keepLines/>
              <w:spacing w:after="0" w:line="256" w:lineRule="auto"/>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67630743" w14:textId="77777777" w:rsidR="00B562AB" w:rsidRDefault="00B562AB">
            <w:pPr>
              <w:keepNext/>
              <w:keepLines/>
              <w:spacing w:after="0" w:line="256" w:lineRule="auto"/>
              <w:jc w:val="center"/>
              <w:rPr>
                <w:rFonts w:ascii="Arial" w:hAnsi="Arial"/>
                <w:sz w:val="18"/>
              </w:rPr>
            </w:pPr>
            <w:proofErr w:type="spellStart"/>
            <w:r>
              <w:rPr>
                <w:rFonts w:ascii="Arial" w:hAnsi="Arial"/>
                <w:sz w:val="18"/>
              </w:rPr>
              <w:t>CR.3.2</w:t>
            </w:r>
            <w:proofErr w:type="spellEnd"/>
            <w:r>
              <w:rPr>
                <w:rFonts w:ascii="Arial" w:hAnsi="Arial"/>
                <w:sz w:val="18"/>
              </w:rPr>
              <w:t xml:space="preserve"> TDD</w:t>
            </w:r>
          </w:p>
        </w:tc>
      </w:tr>
      <w:tr w:rsidR="00B562AB" w14:paraId="5F8F86DB" w14:textId="77777777" w:rsidTr="00B562AB">
        <w:trPr>
          <w:jc w:val="center"/>
        </w:trPr>
        <w:tc>
          <w:tcPr>
            <w:tcW w:w="3531" w:type="dxa"/>
            <w:tcBorders>
              <w:top w:val="single" w:sz="4" w:space="0" w:color="auto"/>
              <w:left w:val="single" w:sz="4" w:space="0" w:color="auto"/>
              <w:bottom w:val="single" w:sz="4" w:space="0" w:color="auto"/>
              <w:right w:val="single" w:sz="4" w:space="0" w:color="auto"/>
            </w:tcBorders>
            <w:hideMark/>
          </w:tcPr>
          <w:p w14:paraId="5DF95D69" w14:textId="77777777" w:rsidR="00B562AB" w:rsidRDefault="00B562AB">
            <w:pPr>
              <w:keepNext/>
              <w:keepLines/>
              <w:spacing w:after="0" w:line="256" w:lineRule="auto"/>
              <w:rPr>
                <w:rFonts w:ascii="Arial" w:hAnsi="Arial"/>
                <w:sz w:val="18"/>
              </w:rPr>
            </w:pPr>
            <w:r>
              <w:rPr>
                <w:rFonts w:ascii="Arial" w:hAnsi="Arial"/>
                <w:sz w:val="18"/>
              </w:rPr>
              <w:t>Dedicated CORESET Reference Channel</w:t>
            </w:r>
          </w:p>
        </w:tc>
        <w:tc>
          <w:tcPr>
            <w:tcW w:w="713" w:type="dxa"/>
            <w:tcBorders>
              <w:top w:val="single" w:sz="4" w:space="0" w:color="auto"/>
              <w:left w:val="single" w:sz="4" w:space="0" w:color="auto"/>
              <w:bottom w:val="single" w:sz="4" w:space="0" w:color="auto"/>
              <w:right w:val="single" w:sz="4" w:space="0" w:color="auto"/>
            </w:tcBorders>
          </w:tcPr>
          <w:p w14:paraId="428170D1" w14:textId="77777777" w:rsidR="00B562AB" w:rsidRDefault="00B562AB">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AD1DC70" w14:textId="77777777" w:rsidR="00B562AB" w:rsidRDefault="00B562AB">
            <w:pPr>
              <w:keepNext/>
              <w:keepLines/>
              <w:spacing w:after="0" w:line="256" w:lineRule="auto"/>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60029EB6" w14:textId="77777777" w:rsidR="00B562AB" w:rsidRDefault="00B562AB">
            <w:pPr>
              <w:keepNext/>
              <w:keepLines/>
              <w:spacing w:after="0" w:line="256" w:lineRule="auto"/>
              <w:jc w:val="center"/>
              <w:rPr>
                <w:rFonts w:ascii="Arial" w:hAnsi="Arial"/>
                <w:sz w:val="18"/>
              </w:rPr>
            </w:pPr>
            <w:proofErr w:type="spellStart"/>
            <w:r>
              <w:rPr>
                <w:rFonts w:ascii="Arial" w:hAnsi="Arial"/>
                <w:sz w:val="18"/>
              </w:rPr>
              <w:t>CCR.3.7</w:t>
            </w:r>
            <w:proofErr w:type="spellEnd"/>
            <w:r>
              <w:rPr>
                <w:rFonts w:ascii="Arial" w:hAnsi="Arial"/>
                <w:sz w:val="18"/>
              </w:rPr>
              <w:t xml:space="preserve"> TDD</w:t>
            </w:r>
          </w:p>
        </w:tc>
      </w:tr>
      <w:tr w:rsidR="00B562AB" w14:paraId="61EC07B2" w14:textId="77777777" w:rsidTr="00B562AB">
        <w:trPr>
          <w:jc w:val="center"/>
        </w:trPr>
        <w:tc>
          <w:tcPr>
            <w:tcW w:w="3531" w:type="dxa"/>
            <w:tcBorders>
              <w:top w:val="single" w:sz="4" w:space="0" w:color="auto"/>
              <w:left w:val="single" w:sz="4" w:space="0" w:color="auto"/>
              <w:bottom w:val="single" w:sz="4" w:space="0" w:color="auto"/>
              <w:right w:val="single" w:sz="4" w:space="0" w:color="auto"/>
            </w:tcBorders>
            <w:hideMark/>
          </w:tcPr>
          <w:p w14:paraId="20355820" w14:textId="77777777" w:rsidR="00B562AB" w:rsidRDefault="00B562AB">
            <w:pPr>
              <w:keepNext/>
              <w:keepLines/>
              <w:spacing w:after="0" w:line="256" w:lineRule="auto"/>
              <w:rPr>
                <w:rFonts w:ascii="Arial" w:hAnsi="Arial"/>
                <w:sz w:val="18"/>
              </w:rPr>
            </w:pPr>
            <w:proofErr w:type="spellStart"/>
            <w:r>
              <w:rPr>
                <w:rFonts w:ascii="Arial" w:hAnsi="Arial"/>
                <w:sz w:val="18"/>
              </w:rPr>
              <w:t>OCNG</w:t>
            </w:r>
            <w:proofErr w:type="spellEnd"/>
            <w:r>
              <w:rPr>
                <w:rFonts w:ascii="Arial" w:hAnsi="Arial"/>
                <w:sz w:val="18"/>
              </w:rPr>
              <w:t xml:space="preserve"> Patterns</w:t>
            </w:r>
          </w:p>
        </w:tc>
        <w:tc>
          <w:tcPr>
            <w:tcW w:w="713" w:type="dxa"/>
            <w:tcBorders>
              <w:top w:val="single" w:sz="4" w:space="0" w:color="auto"/>
              <w:left w:val="single" w:sz="4" w:space="0" w:color="auto"/>
              <w:bottom w:val="single" w:sz="4" w:space="0" w:color="auto"/>
              <w:right w:val="single" w:sz="4" w:space="0" w:color="auto"/>
            </w:tcBorders>
          </w:tcPr>
          <w:p w14:paraId="398291ED" w14:textId="77777777" w:rsidR="00B562AB" w:rsidRDefault="00B562AB">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12503D1" w14:textId="77777777" w:rsidR="00B562AB" w:rsidRDefault="00B562AB">
            <w:pPr>
              <w:keepNext/>
              <w:keepLines/>
              <w:spacing w:after="0" w:line="256" w:lineRule="auto"/>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64105725" w14:textId="77777777" w:rsidR="00B562AB" w:rsidRDefault="00B562AB">
            <w:pPr>
              <w:keepNext/>
              <w:keepLines/>
              <w:spacing w:after="0" w:line="256" w:lineRule="auto"/>
              <w:jc w:val="center"/>
              <w:rPr>
                <w:rFonts w:ascii="Arial" w:hAnsi="Arial"/>
                <w:sz w:val="18"/>
              </w:rPr>
            </w:pPr>
            <w:proofErr w:type="spellStart"/>
            <w:r>
              <w:rPr>
                <w:rFonts w:ascii="Arial" w:hAnsi="Arial"/>
                <w:snapToGrid w:val="0"/>
                <w:sz w:val="18"/>
              </w:rPr>
              <w:t>OP.3</w:t>
            </w:r>
            <w:proofErr w:type="spellEnd"/>
          </w:p>
        </w:tc>
      </w:tr>
      <w:tr w:rsidR="00B562AB" w14:paraId="4D88F766" w14:textId="77777777" w:rsidTr="00B562AB">
        <w:trPr>
          <w:jc w:val="center"/>
        </w:trPr>
        <w:tc>
          <w:tcPr>
            <w:tcW w:w="3531" w:type="dxa"/>
            <w:tcBorders>
              <w:top w:val="single" w:sz="4" w:space="0" w:color="auto"/>
              <w:left w:val="single" w:sz="4" w:space="0" w:color="auto"/>
              <w:bottom w:val="single" w:sz="4" w:space="0" w:color="auto"/>
              <w:right w:val="single" w:sz="4" w:space="0" w:color="auto"/>
            </w:tcBorders>
            <w:hideMark/>
          </w:tcPr>
          <w:p w14:paraId="36F02F07" w14:textId="77777777" w:rsidR="00B562AB" w:rsidRDefault="00B562AB">
            <w:pPr>
              <w:keepNext/>
              <w:keepLines/>
              <w:spacing w:after="0" w:line="256" w:lineRule="auto"/>
              <w:rPr>
                <w:rFonts w:ascii="Arial" w:hAnsi="Arial"/>
                <w:sz w:val="18"/>
              </w:rPr>
            </w:pPr>
            <w:proofErr w:type="spellStart"/>
            <w:r>
              <w:rPr>
                <w:rFonts w:ascii="Arial" w:hAnsi="Arial"/>
                <w:sz w:val="18"/>
              </w:rPr>
              <w:t>SSB</w:t>
            </w:r>
            <w:proofErr w:type="spellEnd"/>
            <w:r>
              <w:rPr>
                <w:rFonts w:ascii="Arial" w:hAnsi="Arial"/>
                <w:sz w:val="18"/>
              </w:rPr>
              <w:t xml:space="preserve"> configuration</w:t>
            </w:r>
          </w:p>
        </w:tc>
        <w:tc>
          <w:tcPr>
            <w:tcW w:w="713" w:type="dxa"/>
            <w:tcBorders>
              <w:top w:val="single" w:sz="4" w:space="0" w:color="auto"/>
              <w:left w:val="single" w:sz="4" w:space="0" w:color="auto"/>
              <w:bottom w:val="single" w:sz="4" w:space="0" w:color="auto"/>
              <w:right w:val="single" w:sz="4" w:space="0" w:color="auto"/>
            </w:tcBorders>
          </w:tcPr>
          <w:p w14:paraId="3748E095" w14:textId="77777777" w:rsidR="00B562AB" w:rsidRDefault="00B562AB">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1DC8116" w14:textId="77777777" w:rsidR="00B562AB" w:rsidRDefault="00B562AB">
            <w:pPr>
              <w:keepNext/>
              <w:keepLines/>
              <w:spacing w:after="0" w:line="256" w:lineRule="auto"/>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350CB03" w14:textId="77777777" w:rsidR="00B562AB" w:rsidRDefault="00B562AB">
            <w:pPr>
              <w:keepNext/>
              <w:keepLines/>
              <w:spacing w:after="0" w:line="256" w:lineRule="auto"/>
              <w:jc w:val="center"/>
              <w:rPr>
                <w:rFonts w:ascii="Arial" w:hAnsi="Arial"/>
                <w:sz w:val="18"/>
              </w:rPr>
            </w:pPr>
            <w:proofErr w:type="spellStart"/>
            <w:r>
              <w:rPr>
                <w:rFonts w:ascii="Arial" w:hAnsi="Arial"/>
                <w:sz w:val="18"/>
              </w:rPr>
              <w:t>SSB.2</w:t>
            </w:r>
            <w:proofErr w:type="spellEnd"/>
            <w:r>
              <w:rPr>
                <w:rFonts w:ascii="Arial" w:hAnsi="Arial"/>
                <w:sz w:val="18"/>
              </w:rPr>
              <w:t xml:space="preserve"> </w:t>
            </w:r>
            <w:proofErr w:type="spellStart"/>
            <w:r>
              <w:rPr>
                <w:rFonts w:ascii="Arial" w:hAnsi="Arial"/>
                <w:sz w:val="18"/>
              </w:rPr>
              <w:t>FR2</w:t>
            </w:r>
            <w:proofErr w:type="spellEnd"/>
          </w:p>
        </w:tc>
      </w:tr>
      <w:tr w:rsidR="00B562AB" w14:paraId="602BF5A1" w14:textId="77777777" w:rsidTr="00B562AB">
        <w:trPr>
          <w:jc w:val="center"/>
        </w:trPr>
        <w:tc>
          <w:tcPr>
            <w:tcW w:w="3531" w:type="dxa"/>
            <w:tcBorders>
              <w:top w:val="single" w:sz="4" w:space="0" w:color="auto"/>
              <w:left w:val="single" w:sz="4" w:space="0" w:color="auto"/>
              <w:bottom w:val="single" w:sz="4" w:space="0" w:color="auto"/>
              <w:right w:val="single" w:sz="4" w:space="0" w:color="auto"/>
            </w:tcBorders>
            <w:hideMark/>
          </w:tcPr>
          <w:p w14:paraId="1A87F592" w14:textId="77777777" w:rsidR="00B562AB" w:rsidRDefault="00B562AB">
            <w:pPr>
              <w:keepNext/>
              <w:keepLines/>
              <w:spacing w:after="0" w:line="256" w:lineRule="auto"/>
              <w:rPr>
                <w:rFonts w:ascii="Arial" w:hAnsi="Arial"/>
                <w:sz w:val="18"/>
              </w:rPr>
            </w:pPr>
            <w:proofErr w:type="spellStart"/>
            <w:r>
              <w:rPr>
                <w:rFonts w:ascii="Arial" w:hAnsi="Arial"/>
                <w:sz w:val="18"/>
              </w:rPr>
              <w:t>SMTC</w:t>
            </w:r>
            <w:proofErr w:type="spellEnd"/>
            <w:r>
              <w:rPr>
                <w:rFonts w:ascii="Arial" w:hAnsi="Arial"/>
                <w:sz w:val="18"/>
              </w:rPr>
              <w:t xml:space="preserve"> configuration</w:t>
            </w:r>
          </w:p>
        </w:tc>
        <w:tc>
          <w:tcPr>
            <w:tcW w:w="713" w:type="dxa"/>
            <w:tcBorders>
              <w:top w:val="single" w:sz="4" w:space="0" w:color="auto"/>
              <w:left w:val="single" w:sz="4" w:space="0" w:color="auto"/>
              <w:bottom w:val="single" w:sz="4" w:space="0" w:color="auto"/>
              <w:right w:val="single" w:sz="4" w:space="0" w:color="auto"/>
            </w:tcBorders>
          </w:tcPr>
          <w:p w14:paraId="6CE494FD" w14:textId="77777777" w:rsidR="00B562AB" w:rsidRDefault="00B562AB">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8349B88" w14:textId="77777777" w:rsidR="00B562AB" w:rsidRDefault="00B562AB">
            <w:pPr>
              <w:keepNext/>
              <w:keepLines/>
              <w:spacing w:after="0" w:line="256" w:lineRule="auto"/>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353F805B" w14:textId="77777777" w:rsidR="00B562AB" w:rsidRDefault="00B562AB">
            <w:pPr>
              <w:keepNext/>
              <w:keepLines/>
              <w:spacing w:after="0" w:line="256" w:lineRule="auto"/>
              <w:jc w:val="center"/>
              <w:rPr>
                <w:rFonts w:ascii="Arial" w:hAnsi="Arial"/>
                <w:sz w:val="18"/>
              </w:rPr>
            </w:pPr>
            <w:proofErr w:type="spellStart"/>
            <w:r>
              <w:rPr>
                <w:rFonts w:ascii="Arial" w:hAnsi="Arial"/>
                <w:sz w:val="18"/>
              </w:rPr>
              <w:t>SMTC.2</w:t>
            </w:r>
            <w:proofErr w:type="spellEnd"/>
          </w:p>
        </w:tc>
      </w:tr>
      <w:tr w:rsidR="00B562AB" w14:paraId="0F62A403" w14:textId="77777777" w:rsidTr="00B562AB">
        <w:trPr>
          <w:jc w:val="center"/>
        </w:trPr>
        <w:tc>
          <w:tcPr>
            <w:tcW w:w="3531" w:type="dxa"/>
            <w:tcBorders>
              <w:top w:val="single" w:sz="4" w:space="0" w:color="auto"/>
              <w:left w:val="single" w:sz="4" w:space="0" w:color="auto"/>
              <w:bottom w:val="single" w:sz="4" w:space="0" w:color="auto"/>
              <w:right w:val="single" w:sz="4" w:space="0" w:color="auto"/>
            </w:tcBorders>
            <w:hideMark/>
          </w:tcPr>
          <w:p w14:paraId="117B01C6" w14:textId="77777777" w:rsidR="00B562AB" w:rsidRDefault="00B562AB">
            <w:pPr>
              <w:keepNext/>
              <w:keepLines/>
              <w:spacing w:after="0" w:line="256" w:lineRule="auto"/>
              <w:rPr>
                <w:rFonts w:ascii="Arial" w:hAnsi="Arial"/>
                <w:sz w:val="18"/>
              </w:rPr>
            </w:pPr>
            <w:proofErr w:type="spellStart"/>
            <w:r>
              <w:rPr>
                <w:rFonts w:ascii="Arial" w:hAnsi="Arial" w:cs="Arial"/>
                <w:bCs/>
                <w:sz w:val="18"/>
                <w:szCs w:val="18"/>
              </w:rPr>
              <w:t>PDSCH</w:t>
            </w:r>
            <w:proofErr w:type="spellEnd"/>
            <w:r>
              <w:rPr>
                <w:rFonts w:ascii="Arial" w:hAnsi="Arial" w:cs="Arial"/>
                <w:bCs/>
                <w:sz w:val="18"/>
                <w:szCs w:val="18"/>
              </w:rPr>
              <w:t>/</w:t>
            </w:r>
            <w:proofErr w:type="spellStart"/>
            <w:r>
              <w:rPr>
                <w:rFonts w:ascii="Arial" w:hAnsi="Arial" w:cs="Arial"/>
                <w:bCs/>
                <w:sz w:val="18"/>
                <w:szCs w:val="18"/>
              </w:rPr>
              <w:t>PDCCH</w:t>
            </w:r>
            <w:proofErr w:type="spellEnd"/>
            <w:r>
              <w:rPr>
                <w:rFonts w:ascii="Arial" w:hAnsi="Arial" w:cs="Arial"/>
                <w:bCs/>
                <w:sz w:val="18"/>
                <w:szCs w:val="18"/>
              </w:rPr>
              <w:t xml:space="preserve"> subcarrier spacing</w:t>
            </w:r>
          </w:p>
        </w:tc>
        <w:tc>
          <w:tcPr>
            <w:tcW w:w="713" w:type="dxa"/>
            <w:tcBorders>
              <w:top w:val="single" w:sz="4" w:space="0" w:color="auto"/>
              <w:left w:val="single" w:sz="4" w:space="0" w:color="auto"/>
              <w:bottom w:val="single" w:sz="4" w:space="0" w:color="auto"/>
              <w:right w:val="single" w:sz="4" w:space="0" w:color="auto"/>
            </w:tcBorders>
            <w:vAlign w:val="center"/>
            <w:hideMark/>
          </w:tcPr>
          <w:p w14:paraId="36FFCC11" w14:textId="77777777" w:rsidR="00B562AB" w:rsidRDefault="00B562AB">
            <w:pPr>
              <w:keepNext/>
              <w:keepLines/>
              <w:spacing w:after="0" w:line="256" w:lineRule="auto"/>
              <w:jc w:val="center"/>
              <w:rPr>
                <w:rFonts w:ascii="Arial" w:hAnsi="Arial"/>
                <w:sz w:val="18"/>
              </w:rPr>
            </w:pPr>
            <w:r>
              <w:rPr>
                <w:rFonts w:ascii="Arial" w:hAnsi="Arial" w:cs="Arial"/>
                <w:sz w:val="18"/>
                <w:szCs w:val="18"/>
              </w:rPr>
              <w:t>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44786D" w14:textId="77777777" w:rsidR="00B562AB" w:rsidRDefault="00B562AB">
            <w:pPr>
              <w:keepNext/>
              <w:keepLines/>
              <w:spacing w:after="0" w:line="256" w:lineRule="auto"/>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73CCB5AD" w14:textId="77777777" w:rsidR="00B562AB" w:rsidRDefault="00B562AB">
            <w:pPr>
              <w:keepNext/>
              <w:keepLines/>
              <w:spacing w:after="0" w:line="256" w:lineRule="auto"/>
              <w:jc w:val="center"/>
              <w:rPr>
                <w:rFonts w:ascii="Arial" w:hAnsi="Arial"/>
                <w:sz w:val="18"/>
              </w:rPr>
            </w:pPr>
            <w:r>
              <w:rPr>
                <w:rFonts w:ascii="Arial" w:hAnsi="Arial"/>
                <w:sz w:val="18"/>
              </w:rPr>
              <w:t>120</w:t>
            </w:r>
          </w:p>
        </w:tc>
      </w:tr>
      <w:tr w:rsidR="00B562AB" w14:paraId="4E7874F2" w14:textId="77777777" w:rsidTr="00B562AB">
        <w:trPr>
          <w:jc w:val="center"/>
        </w:trPr>
        <w:tc>
          <w:tcPr>
            <w:tcW w:w="3531" w:type="dxa"/>
            <w:tcBorders>
              <w:top w:val="single" w:sz="4" w:space="0" w:color="auto"/>
              <w:left w:val="single" w:sz="4" w:space="0" w:color="auto"/>
              <w:bottom w:val="single" w:sz="4" w:space="0" w:color="auto"/>
              <w:right w:val="single" w:sz="4" w:space="0" w:color="auto"/>
            </w:tcBorders>
            <w:hideMark/>
          </w:tcPr>
          <w:p w14:paraId="563ACBCC" w14:textId="77777777" w:rsidR="00B562AB" w:rsidRDefault="00B562AB">
            <w:pPr>
              <w:keepNext/>
              <w:keepLines/>
              <w:spacing w:after="0" w:line="256" w:lineRule="auto"/>
              <w:rPr>
                <w:rFonts w:ascii="Arial" w:hAnsi="Arial"/>
                <w:sz w:val="18"/>
              </w:rPr>
            </w:pPr>
            <w:r>
              <w:rPr>
                <w:rFonts w:ascii="Arial" w:eastAsia="Calibri" w:hAnsi="Arial" w:cs="Arial"/>
                <w:sz w:val="18"/>
                <w:szCs w:val="18"/>
              </w:rPr>
              <w:t>TRS Configuration</w:t>
            </w:r>
          </w:p>
        </w:tc>
        <w:tc>
          <w:tcPr>
            <w:tcW w:w="713" w:type="dxa"/>
            <w:tcBorders>
              <w:top w:val="single" w:sz="4" w:space="0" w:color="auto"/>
              <w:left w:val="single" w:sz="4" w:space="0" w:color="auto"/>
              <w:bottom w:val="single" w:sz="4" w:space="0" w:color="auto"/>
              <w:right w:val="single" w:sz="4" w:space="0" w:color="auto"/>
            </w:tcBorders>
          </w:tcPr>
          <w:p w14:paraId="28A9409B" w14:textId="77777777" w:rsidR="00B562AB" w:rsidRDefault="00B562AB">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0203894" w14:textId="77777777" w:rsidR="00B562AB" w:rsidRDefault="00B562AB">
            <w:pPr>
              <w:keepNext/>
              <w:keepLines/>
              <w:spacing w:after="0" w:line="256" w:lineRule="auto"/>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6F273711" w14:textId="77777777" w:rsidR="00B562AB" w:rsidRDefault="00B562AB">
            <w:pPr>
              <w:keepNext/>
              <w:keepLines/>
              <w:spacing w:after="0" w:line="256" w:lineRule="auto"/>
              <w:jc w:val="center"/>
              <w:rPr>
                <w:rFonts w:ascii="Arial" w:hAnsi="Arial"/>
                <w:sz w:val="18"/>
              </w:rPr>
            </w:pPr>
            <w:proofErr w:type="spellStart"/>
            <w:r>
              <w:rPr>
                <w:rFonts w:ascii="Arial" w:hAnsi="Arial"/>
                <w:sz w:val="18"/>
              </w:rPr>
              <w:t>TRS.2.1</w:t>
            </w:r>
            <w:proofErr w:type="spellEnd"/>
            <w:r>
              <w:rPr>
                <w:rFonts w:ascii="Arial" w:hAnsi="Arial"/>
                <w:sz w:val="18"/>
              </w:rPr>
              <w:t xml:space="preserve"> TDD</w:t>
            </w:r>
          </w:p>
        </w:tc>
      </w:tr>
      <w:tr w:rsidR="00B562AB" w14:paraId="1848990A" w14:textId="77777777" w:rsidTr="00B562AB">
        <w:trPr>
          <w:jc w:val="center"/>
        </w:trPr>
        <w:tc>
          <w:tcPr>
            <w:tcW w:w="3531" w:type="dxa"/>
            <w:tcBorders>
              <w:top w:val="single" w:sz="4" w:space="0" w:color="auto"/>
              <w:left w:val="single" w:sz="4" w:space="0" w:color="auto"/>
              <w:bottom w:val="single" w:sz="4" w:space="0" w:color="auto"/>
              <w:right w:val="single" w:sz="4" w:space="0" w:color="auto"/>
            </w:tcBorders>
            <w:vAlign w:val="center"/>
            <w:hideMark/>
          </w:tcPr>
          <w:p w14:paraId="7E2B542F" w14:textId="77777777" w:rsidR="00B562AB" w:rsidRDefault="00B562AB">
            <w:pPr>
              <w:keepNext/>
              <w:keepLines/>
              <w:spacing w:after="0" w:line="256" w:lineRule="auto"/>
              <w:rPr>
                <w:rFonts w:ascii="Arial" w:eastAsia="Calibri" w:hAnsi="Arial" w:cs="Arial"/>
                <w:sz w:val="18"/>
                <w:szCs w:val="18"/>
              </w:rPr>
            </w:pPr>
            <w:r>
              <w:rPr>
                <w:rFonts w:ascii="Arial" w:eastAsia="Calibri" w:hAnsi="Arial" w:cs="Arial"/>
                <w:sz w:val="18"/>
                <w:szCs w:val="18"/>
              </w:rPr>
              <w:t>CSI-RS configuration for CSI reporting</w:t>
            </w:r>
          </w:p>
        </w:tc>
        <w:tc>
          <w:tcPr>
            <w:tcW w:w="713" w:type="dxa"/>
            <w:tcBorders>
              <w:top w:val="single" w:sz="4" w:space="0" w:color="auto"/>
              <w:left w:val="single" w:sz="4" w:space="0" w:color="auto"/>
              <w:bottom w:val="single" w:sz="4" w:space="0" w:color="auto"/>
              <w:right w:val="single" w:sz="4" w:space="0" w:color="auto"/>
            </w:tcBorders>
            <w:vAlign w:val="center"/>
          </w:tcPr>
          <w:p w14:paraId="5F497AF8" w14:textId="77777777" w:rsidR="00B562AB" w:rsidRDefault="00B562AB">
            <w:pPr>
              <w:keepNext/>
              <w:keepLines/>
              <w:spacing w:after="0" w:line="256" w:lineRule="auto"/>
              <w:jc w:val="center"/>
              <w:rPr>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0FF6B84" w14:textId="77777777" w:rsidR="00B562AB" w:rsidRDefault="00B562AB">
            <w:pPr>
              <w:keepNext/>
              <w:keepLines/>
              <w:spacing w:after="0" w:line="256" w:lineRule="auto"/>
              <w:jc w:val="center"/>
              <w:rPr>
                <w:rFonts w:ascii="Arial" w:hAnsi="Arial"/>
                <w:sz w:val="18"/>
              </w:rPr>
            </w:pPr>
            <w:r>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01CC5E41" w14:textId="77777777" w:rsidR="00B562AB" w:rsidRDefault="00B562AB">
            <w:pPr>
              <w:keepNext/>
              <w:keepLines/>
              <w:spacing w:after="0" w:line="256" w:lineRule="auto"/>
              <w:jc w:val="center"/>
              <w:rPr>
                <w:rFonts w:ascii="Arial" w:hAnsi="Arial"/>
                <w:sz w:val="18"/>
              </w:rPr>
            </w:pPr>
            <w:r>
              <w:rPr>
                <w:rFonts w:ascii="Arial" w:hAnsi="Arial"/>
                <w:sz w:val="18"/>
                <w:lang w:eastAsia="zh-CN"/>
              </w:rPr>
              <w:t>CSI-</w:t>
            </w:r>
            <w:proofErr w:type="spellStart"/>
            <w:r>
              <w:rPr>
                <w:rFonts w:ascii="Arial" w:hAnsi="Arial"/>
                <w:sz w:val="18"/>
                <w:lang w:eastAsia="zh-CN"/>
              </w:rPr>
              <w:t>RS.3.1</w:t>
            </w:r>
            <w:proofErr w:type="spellEnd"/>
            <w:r>
              <w:rPr>
                <w:rFonts w:ascii="Arial" w:hAnsi="Arial"/>
                <w:sz w:val="18"/>
                <w:lang w:eastAsia="zh-CN"/>
              </w:rPr>
              <w:t xml:space="preserve"> TDD</w:t>
            </w:r>
          </w:p>
        </w:tc>
      </w:tr>
      <w:tr w:rsidR="00B562AB" w14:paraId="7F0DB31C" w14:textId="77777777" w:rsidTr="00B562AB">
        <w:trPr>
          <w:jc w:val="center"/>
        </w:trPr>
        <w:tc>
          <w:tcPr>
            <w:tcW w:w="3531" w:type="dxa"/>
            <w:tcBorders>
              <w:top w:val="single" w:sz="4" w:space="0" w:color="auto"/>
              <w:left w:val="single" w:sz="4" w:space="0" w:color="auto"/>
              <w:bottom w:val="single" w:sz="4" w:space="0" w:color="auto"/>
              <w:right w:val="single" w:sz="4" w:space="0" w:color="auto"/>
            </w:tcBorders>
            <w:hideMark/>
          </w:tcPr>
          <w:p w14:paraId="3423DBAB" w14:textId="77777777" w:rsidR="00B562AB" w:rsidRDefault="00B562AB">
            <w:pPr>
              <w:keepNext/>
              <w:keepLines/>
              <w:spacing w:after="0" w:line="256" w:lineRule="auto"/>
              <w:rPr>
                <w:rFonts w:ascii="Arial" w:eastAsia="Calibri" w:hAnsi="Arial" w:cs="Arial"/>
                <w:sz w:val="18"/>
                <w:szCs w:val="18"/>
              </w:rPr>
            </w:pPr>
            <w:proofErr w:type="spellStart"/>
            <w:r>
              <w:rPr>
                <w:rFonts w:ascii="Arial" w:eastAsia="MS Mincho" w:hAnsi="Arial"/>
                <w:sz w:val="18"/>
              </w:rPr>
              <w:t>reportConfigType</w:t>
            </w:r>
            <w:proofErr w:type="spellEnd"/>
          </w:p>
        </w:tc>
        <w:tc>
          <w:tcPr>
            <w:tcW w:w="713" w:type="dxa"/>
            <w:tcBorders>
              <w:top w:val="single" w:sz="4" w:space="0" w:color="auto"/>
              <w:left w:val="single" w:sz="4" w:space="0" w:color="auto"/>
              <w:bottom w:val="single" w:sz="4" w:space="0" w:color="auto"/>
              <w:right w:val="single" w:sz="4" w:space="0" w:color="auto"/>
            </w:tcBorders>
            <w:vAlign w:val="center"/>
          </w:tcPr>
          <w:p w14:paraId="5EAF0117" w14:textId="77777777" w:rsidR="00B562AB" w:rsidRDefault="00B562AB">
            <w:pPr>
              <w:keepNext/>
              <w:keepLines/>
              <w:spacing w:after="0" w:line="256" w:lineRule="auto"/>
              <w:jc w:val="center"/>
              <w:rPr>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AC9C49D" w14:textId="77777777" w:rsidR="00B562AB" w:rsidRDefault="00B562AB">
            <w:pPr>
              <w:keepNext/>
              <w:keepLines/>
              <w:spacing w:after="0" w:line="256" w:lineRule="auto"/>
              <w:jc w:val="center"/>
              <w:rPr>
                <w:rFonts w:ascii="Arial" w:hAnsi="Arial"/>
                <w:sz w:val="18"/>
              </w:rPr>
            </w:pPr>
            <w:r>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2988C581" w14:textId="77777777" w:rsidR="00B562AB" w:rsidRDefault="00B562AB">
            <w:pPr>
              <w:keepNext/>
              <w:keepLines/>
              <w:spacing w:after="0" w:line="256" w:lineRule="auto"/>
              <w:jc w:val="center"/>
              <w:rPr>
                <w:rFonts w:ascii="Arial" w:hAnsi="Arial"/>
                <w:sz w:val="18"/>
              </w:rPr>
            </w:pPr>
            <w:r>
              <w:rPr>
                <w:rFonts w:ascii="Arial" w:hAnsi="Arial"/>
                <w:sz w:val="18"/>
                <w:lang w:eastAsia="zh-CN"/>
              </w:rPr>
              <w:t>periodic</w:t>
            </w:r>
          </w:p>
        </w:tc>
      </w:tr>
      <w:tr w:rsidR="00B562AB" w14:paraId="19B91683" w14:textId="77777777" w:rsidTr="00B562AB">
        <w:trPr>
          <w:jc w:val="center"/>
        </w:trPr>
        <w:tc>
          <w:tcPr>
            <w:tcW w:w="3531" w:type="dxa"/>
            <w:tcBorders>
              <w:top w:val="single" w:sz="4" w:space="0" w:color="auto"/>
              <w:left w:val="single" w:sz="4" w:space="0" w:color="auto"/>
              <w:bottom w:val="single" w:sz="4" w:space="0" w:color="auto"/>
              <w:right w:val="single" w:sz="4" w:space="0" w:color="auto"/>
            </w:tcBorders>
            <w:hideMark/>
          </w:tcPr>
          <w:p w14:paraId="4B9D43CA" w14:textId="77777777" w:rsidR="00B562AB" w:rsidRDefault="00B562AB">
            <w:pPr>
              <w:keepNext/>
              <w:keepLines/>
              <w:spacing w:after="0" w:line="256" w:lineRule="auto"/>
              <w:rPr>
                <w:rFonts w:ascii="Arial" w:eastAsia="Calibri" w:hAnsi="Arial" w:cs="Arial"/>
                <w:sz w:val="18"/>
                <w:szCs w:val="18"/>
              </w:rPr>
            </w:pPr>
            <w:proofErr w:type="spellStart"/>
            <w:r>
              <w:rPr>
                <w:rFonts w:ascii="Arial" w:eastAsia="MS Mincho" w:hAnsi="Arial"/>
                <w:sz w:val="18"/>
              </w:rPr>
              <w:t>reportQuantity</w:t>
            </w:r>
            <w:proofErr w:type="spellEnd"/>
          </w:p>
        </w:tc>
        <w:tc>
          <w:tcPr>
            <w:tcW w:w="713" w:type="dxa"/>
            <w:tcBorders>
              <w:top w:val="single" w:sz="4" w:space="0" w:color="auto"/>
              <w:left w:val="single" w:sz="4" w:space="0" w:color="auto"/>
              <w:bottom w:val="single" w:sz="4" w:space="0" w:color="auto"/>
              <w:right w:val="single" w:sz="4" w:space="0" w:color="auto"/>
            </w:tcBorders>
            <w:vAlign w:val="center"/>
          </w:tcPr>
          <w:p w14:paraId="6B3E77B8" w14:textId="77777777" w:rsidR="00B562AB" w:rsidRDefault="00B562AB">
            <w:pPr>
              <w:keepNext/>
              <w:keepLines/>
              <w:spacing w:after="0" w:line="256" w:lineRule="auto"/>
              <w:jc w:val="center"/>
              <w:rPr>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683B7CB" w14:textId="77777777" w:rsidR="00B562AB" w:rsidRDefault="00B562AB">
            <w:pPr>
              <w:keepNext/>
              <w:keepLines/>
              <w:spacing w:after="0" w:line="256" w:lineRule="auto"/>
              <w:jc w:val="center"/>
              <w:rPr>
                <w:rFonts w:ascii="Arial" w:hAnsi="Arial"/>
                <w:sz w:val="18"/>
              </w:rPr>
            </w:pPr>
            <w:r>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162EBA98" w14:textId="77777777" w:rsidR="00B562AB" w:rsidRDefault="00B562AB">
            <w:pPr>
              <w:keepNext/>
              <w:keepLines/>
              <w:spacing w:after="0" w:line="256" w:lineRule="auto"/>
              <w:jc w:val="center"/>
              <w:rPr>
                <w:rFonts w:ascii="Arial" w:hAnsi="Arial"/>
                <w:sz w:val="18"/>
              </w:rPr>
            </w:pPr>
            <w:r>
              <w:rPr>
                <w:rFonts w:ascii="Arial" w:hAnsi="Arial"/>
                <w:sz w:val="18"/>
                <w:lang w:eastAsia="zh-CN"/>
              </w:rPr>
              <w:t>cri-RI-PMI-</w:t>
            </w:r>
            <w:proofErr w:type="spellStart"/>
            <w:r>
              <w:rPr>
                <w:rFonts w:ascii="Arial" w:hAnsi="Arial"/>
                <w:sz w:val="18"/>
                <w:lang w:eastAsia="zh-CN"/>
              </w:rPr>
              <w:t>CQI</w:t>
            </w:r>
            <w:proofErr w:type="spellEnd"/>
          </w:p>
        </w:tc>
      </w:tr>
      <w:tr w:rsidR="00B562AB" w14:paraId="724FAA89" w14:textId="77777777" w:rsidTr="00B562AB">
        <w:trPr>
          <w:jc w:val="center"/>
        </w:trPr>
        <w:tc>
          <w:tcPr>
            <w:tcW w:w="3531" w:type="dxa"/>
            <w:tcBorders>
              <w:top w:val="single" w:sz="4" w:space="0" w:color="auto"/>
              <w:left w:val="single" w:sz="4" w:space="0" w:color="auto"/>
              <w:bottom w:val="single" w:sz="4" w:space="0" w:color="auto"/>
              <w:right w:val="single" w:sz="4" w:space="0" w:color="auto"/>
            </w:tcBorders>
            <w:hideMark/>
          </w:tcPr>
          <w:p w14:paraId="6CA16964" w14:textId="77777777" w:rsidR="00B562AB" w:rsidRDefault="00B562AB">
            <w:pPr>
              <w:keepNext/>
              <w:keepLines/>
              <w:spacing w:after="0" w:line="256" w:lineRule="auto"/>
              <w:rPr>
                <w:rFonts w:ascii="Arial" w:eastAsia="Calibri" w:hAnsi="Arial" w:cs="Arial"/>
                <w:sz w:val="18"/>
                <w:szCs w:val="18"/>
              </w:rPr>
            </w:pPr>
            <w:r>
              <w:rPr>
                <w:rFonts w:ascii="Arial" w:eastAsia="MS Mincho" w:hAnsi="Arial"/>
                <w:sz w:val="18"/>
              </w:rPr>
              <w:t>CSI reporting periodicity</w:t>
            </w:r>
          </w:p>
        </w:tc>
        <w:tc>
          <w:tcPr>
            <w:tcW w:w="713" w:type="dxa"/>
            <w:tcBorders>
              <w:top w:val="single" w:sz="4" w:space="0" w:color="auto"/>
              <w:left w:val="single" w:sz="4" w:space="0" w:color="auto"/>
              <w:bottom w:val="single" w:sz="4" w:space="0" w:color="auto"/>
              <w:right w:val="single" w:sz="4" w:space="0" w:color="auto"/>
            </w:tcBorders>
            <w:vAlign w:val="center"/>
            <w:hideMark/>
          </w:tcPr>
          <w:p w14:paraId="07551E50" w14:textId="77777777" w:rsidR="00B562AB" w:rsidRDefault="00B562AB">
            <w:pPr>
              <w:keepNext/>
              <w:keepLines/>
              <w:spacing w:after="0" w:line="256" w:lineRule="auto"/>
              <w:jc w:val="center"/>
              <w:rPr>
                <w:rFonts w:ascii="Arial" w:eastAsia="Times New Roman" w:hAnsi="Arial"/>
                <w:sz w:val="18"/>
              </w:rPr>
            </w:pPr>
            <w:r>
              <w:rPr>
                <w:rFonts w:ascii="Arial" w:hAnsi="Arial"/>
                <w:sz w:val="18"/>
                <w:lang w:eastAsia="zh-CN"/>
              </w:rPr>
              <w:t>slot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7895A3" w14:textId="77777777" w:rsidR="00B562AB" w:rsidRDefault="00B562AB">
            <w:pPr>
              <w:keepNext/>
              <w:keepLines/>
              <w:spacing w:after="0" w:line="256" w:lineRule="auto"/>
              <w:jc w:val="center"/>
              <w:rPr>
                <w:rFonts w:ascii="Arial" w:hAnsi="Arial"/>
                <w:sz w:val="18"/>
              </w:rPr>
            </w:pPr>
            <w:r>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18117F5C" w14:textId="77777777" w:rsidR="00B562AB" w:rsidRDefault="00B562AB">
            <w:pPr>
              <w:keepNext/>
              <w:keepLines/>
              <w:spacing w:after="0" w:line="256" w:lineRule="auto"/>
              <w:jc w:val="center"/>
              <w:rPr>
                <w:rFonts w:ascii="Arial" w:hAnsi="Arial"/>
                <w:sz w:val="18"/>
              </w:rPr>
            </w:pPr>
            <w:r>
              <w:rPr>
                <w:rFonts w:ascii="Arial" w:hAnsi="Arial"/>
                <w:sz w:val="18"/>
                <w:lang w:eastAsia="zh-CN"/>
              </w:rPr>
              <w:t>40</w:t>
            </w:r>
          </w:p>
        </w:tc>
      </w:tr>
      <w:tr w:rsidR="00B562AB" w14:paraId="55D36B8A" w14:textId="77777777" w:rsidTr="00B562AB">
        <w:trPr>
          <w:jc w:val="center"/>
        </w:trPr>
        <w:tc>
          <w:tcPr>
            <w:tcW w:w="3531" w:type="dxa"/>
            <w:tcBorders>
              <w:top w:val="single" w:sz="4" w:space="0" w:color="auto"/>
              <w:left w:val="single" w:sz="4" w:space="0" w:color="auto"/>
              <w:bottom w:val="single" w:sz="4" w:space="0" w:color="auto"/>
              <w:right w:val="single" w:sz="4" w:space="0" w:color="auto"/>
            </w:tcBorders>
            <w:hideMark/>
          </w:tcPr>
          <w:p w14:paraId="754E39DC" w14:textId="77777777" w:rsidR="00B562AB" w:rsidRDefault="00B562AB">
            <w:pPr>
              <w:keepNext/>
              <w:keepLines/>
              <w:spacing w:after="0" w:line="256" w:lineRule="auto"/>
              <w:rPr>
                <w:rFonts w:ascii="Arial" w:eastAsia="Calibri" w:hAnsi="Arial" w:cs="Arial"/>
                <w:sz w:val="18"/>
                <w:szCs w:val="18"/>
              </w:rPr>
            </w:pPr>
            <w:r>
              <w:rPr>
                <w:rFonts w:ascii="Arial" w:eastAsia="MS Mincho" w:hAnsi="Arial"/>
                <w:sz w:val="18"/>
              </w:rPr>
              <w:t>CSI reporting offset</w:t>
            </w:r>
          </w:p>
        </w:tc>
        <w:tc>
          <w:tcPr>
            <w:tcW w:w="713" w:type="dxa"/>
            <w:tcBorders>
              <w:top w:val="single" w:sz="4" w:space="0" w:color="auto"/>
              <w:left w:val="single" w:sz="4" w:space="0" w:color="auto"/>
              <w:bottom w:val="single" w:sz="4" w:space="0" w:color="auto"/>
              <w:right w:val="single" w:sz="4" w:space="0" w:color="auto"/>
            </w:tcBorders>
            <w:vAlign w:val="center"/>
            <w:hideMark/>
          </w:tcPr>
          <w:p w14:paraId="550EA2EF" w14:textId="77777777" w:rsidR="00B562AB" w:rsidRDefault="00B562AB">
            <w:pPr>
              <w:keepNext/>
              <w:keepLines/>
              <w:spacing w:after="0" w:line="256" w:lineRule="auto"/>
              <w:jc w:val="center"/>
              <w:rPr>
                <w:rFonts w:ascii="Arial" w:eastAsia="Times New Roman" w:hAnsi="Arial"/>
                <w:sz w:val="18"/>
              </w:rPr>
            </w:pPr>
            <w:r>
              <w:rPr>
                <w:rFonts w:ascii="Arial" w:hAnsi="Arial"/>
                <w:sz w:val="18"/>
                <w:lang w:eastAsia="zh-CN"/>
              </w:rPr>
              <w:t>slot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8D87F6" w14:textId="77777777" w:rsidR="00B562AB" w:rsidRDefault="00B562AB">
            <w:pPr>
              <w:keepNext/>
              <w:keepLines/>
              <w:spacing w:after="0" w:line="256" w:lineRule="auto"/>
              <w:jc w:val="center"/>
              <w:rPr>
                <w:rFonts w:ascii="Arial" w:hAnsi="Arial"/>
                <w:sz w:val="18"/>
              </w:rPr>
            </w:pPr>
            <w:r>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29A5B9BE" w14:textId="77777777" w:rsidR="00B562AB" w:rsidRDefault="00B562AB">
            <w:pPr>
              <w:keepNext/>
              <w:keepLines/>
              <w:spacing w:after="0" w:line="256" w:lineRule="auto"/>
              <w:jc w:val="center"/>
              <w:rPr>
                <w:rFonts w:ascii="Arial" w:hAnsi="Arial"/>
                <w:sz w:val="18"/>
              </w:rPr>
            </w:pPr>
            <w:r>
              <w:rPr>
                <w:rFonts w:ascii="Arial" w:hAnsi="Arial"/>
                <w:sz w:val="18"/>
                <w:lang w:eastAsia="zh-CN"/>
              </w:rPr>
              <w:t>4</w:t>
            </w:r>
          </w:p>
        </w:tc>
      </w:tr>
      <w:tr w:rsidR="00B562AB" w14:paraId="382E3DF8" w14:textId="77777777" w:rsidTr="00B562AB">
        <w:trPr>
          <w:jc w:val="center"/>
        </w:trPr>
        <w:tc>
          <w:tcPr>
            <w:tcW w:w="3531" w:type="dxa"/>
            <w:tcBorders>
              <w:top w:val="single" w:sz="4" w:space="0" w:color="auto"/>
              <w:left w:val="single" w:sz="4" w:space="0" w:color="auto"/>
              <w:bottom w:val="single" w:sz="4" w:space="0" w:color="auto"/>
              <w:right w:val="single" w:sz="4" w:space="0" w:color="auto"/>
            </w:tcBorders>
            <w:hideMark/>
          </w:tcPr>
          <w:p w14:paraId="2AD16BD8" w14:textId="77777777" w:rsidR="00B562AB" w:rsidRDefault="00B562AB">
            <w:pPr>
              <w:keepNext/>
              <w:keepLines/>
              <w:spacing w:after="0" w:line="256" w:lineRule="auto"/>
              <w:rPr>
                <w:rFonts w:ascii="Arial" w:hAnsi="Arial"/>
                <w:sz w:val="18"/>
              </w:rPr>
            </w:pPr>
            <w:proofErr w:type="spellStart"/>
            <w:r>
              <w:rPr>
                <w:rFonts w:ascii="Arial" w:hAnsi="Arial"/>
                <w:sz w:val="18"/>
              </w:rPr>
              <w:t>EPRE</w:t>
            </w:r>
            <w:proofErr w:type="spellEnd"/>
            <w:r>
              <w:rPr>
                <w:rFonts w:ascii="Arial" w:hAnsi="Arial"/>
                <w:sz w:val="18"/>
              </w:rPr>
              <w:t xml:space="preserve"> ratio of PSS to SSS</w:t>
            </w:r>
          </w:p>
        </w:tc>
        <w:tc>
          <w:tcPr>
            <w:tcW w:w="713" w:type="dxa"/>
            <w:tcBorders>
              <w:top w:val="single" w:sz="4" w:space="0" w:color="auto"/>
              <w:left w:val="single" w:sz="4" w:space="0" w:color="auto"/>
              <w:bottom w:val="nil"/>
              <w:right w:val="single" w:sz="4" w:space="0" w:color="auto"/>
            </w:tcBorders>
            <w:hideMark/>
          </w:tcPr>
          <w:p w14:paraId="3F2307B9" w14:textId="77777777" w:rsidR="00B562AB" w:rsidRDefault="00B562AB">
            <w:pPr>
              <w:keepNext/>
              <w:keepLines/>
              <w:spacing w:after="0" w:line="256" w:lineRule="auto"/>
              <w:jc w:val="center"/>
              <w:rPr>
                <w:rFonts w:ascii="Arial" w:hAnsi="Arial"/>
                <w:sz w:val="18"/>
              </w:rPr>
            </w:pPr>
            <w:r>
              <w:rPr>
                <w:rFonts w:ascii="Arial" w:hAnsi="Arial"/>
                <w:sz w:val="18"/>
              </w:rPr>
              <w:t>dB</w:t>
            </w:r>
          </w:p>
        </w:tc>
        <w:tc>
          <w:tcPr>
            <w:tcW w:w="850" w:type="dxa"/>
            <w:tcBorders>
              <w:top w:val="single" w:sz="4" w:space="0" w:color="auto"/>
              <w:left w:val="single" w:sz="4" w:space="0" w:color="auto"/>
              <w:bottom w:val="nil"/>
              <w:right w:val="single" w:sz="4" w:space="0" w:color="auto"/>
            </w:tcBorders>
            <w:hideMark/>
          </w:tcPr>
          <w:p w14:paraId="3DEC1E45" w14:textId="77777777" w:rsidR="00B562AB" w:rsidRDefault="00B562AB">
            <w:pPr>
              <w:keepNext/>
              <w:keepLines/>
              <w:spacing w:after="0" w:line="256" w:lineRule="auto"/>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nil"/>
              <w:right w:val="single" w:sz="4" w:space="0" w:color="auto"/>
            </w:tcBorders>
            <w:hideMark/>
          </w:tcPr>
          <w:p w14:paraId="265223A5" w14:textId="77777777" w:rsidR="00B562AB" w:rsidRDefault="00B562AB">
            <w:pPr>
              <w:keepNext/>
              <w:keepLines/>
              <w:spacing w:after="0" w:line="256" w:lineRule="auto"/>
              <w:jc w:val="center"/>
              <w:rPr>
                <w:rFonts w:ascii="Arial" w:hAnsi="Arial"/>
                <w:sz w:val="18"/>
              </w:rPr>
            </w:pPr>
            <w:r>
              <w:rPr>
                <w:rFonts w:ascii="Arial" w:hAnsi="Arial"/>
                <w:sz w:val="18"/>
              </w:rPr>
              <w:t>0</w:t>
            </w:r>
          </w:p>
        </w:tc>
      </w:tr>
      <w:tr w:rsidR="00B562AB" w14:paraId="1EC35F29" w14:textId="77777777" w:rsidTr="00B562AB">
        <w:trPr>
          <w:jc w:val="center"/>
        </w:trPr>
        <w:tc>
          <w:tcPr>
            <w:tcW w:w="3531" w:type="dxa"/>
            <w:tcBorders>
              <w:top w:val="single" w:sz="4" w:space="0" w:color="auto"/>
              <w:left w:val="single" w:sz="4" w:space="0" w:color="auto"/>
              <w:bottom w:val="single" w:sz="4" w:space="0" w:color="auto"/>
              <w:right w:val="single" w:sz="4" w:space="0" w:color="auto"/>
            </w:tcBorders>
            <w:hideMark/>
          </w:tcPr>
          <w:p w14:paraId="610C2271" w14:textId="77777777" w:rsidR="00B562AB" w:rsidRDefault="00B562AB">
            <w:pPr>
              <w:keepNext/>
              <w:keepLines/>
              <w:spacing w:after="0" w:line="256" w:lineRule="auto"/>
              <w:rPr>
                <w:rFonts w:ascii="Arial" w:hAnsi="Arial"/>
                <w:sz w:val="18"/>
              </w:rPr>
            </w:pPr>
            <w:proofErr w:type="spellStart"/>
            <w:r>
              <w:rPr>
                <w:rFonts w:ascii="Arial" w:hAnsi="Arial"/>
                <w:sz w:val="18"/>
              </w:rPr>
              <w:t>EPRE</w:t>
            </w:r>
            <w:proofErr w:type="spellEnd"/>
            <w:r>
              <w:rPr>
                <w:rFonts w:ascii="Arial" w:hAnsi="Arial"/>
                <w:sz w:val="18"/>
              </w:rPr>
              <w:t xml:space="preserve"> ratio of </w:t>
            </w:r>
            <w:proofErr w:type="spellStart"/>
            <w:r>
              <w:rPr>
                <w:rFonts w:ascii="Arial" w:hAnsi="Arial"/>
                <w:sz w:val="18"/>
              </w:rPr>
              <w:t>PBCH</w:t>
            </w:r>
            <w:proofErr w:type="spellEnd"/>
            <w:r>
              <w:rPr>
                <w:rFonts w:ascii="Arial" w:hAnsi="Arial"/>
                <w:sz w:val="18"/>
              </w:rPr>
              <w:t xml:space="preserve"> </w:t>
            </w:r>
            <w:proofErr w:type="spellStart"/>
            <w:r>
              <w:rPr>
                <w:rFonts w:ascii="Arial" w:hAnsi="Arial"/>
                <w:sz w:val="18"/>
              </w:rPr>
              <w:t>DMRS</w:t>
            </w:r>
            <w:proofErr w:type="spellEnd"/>
            <w:r>
              <w:rPr>
                <w:rFonts w:ascii="Arial" w:hAnsi="Arial"/>
                <w:sz w:val="18"/>
              </w:rPr>
              <w:t xml:space="preserve"> to SSS</w:t>
            </w:r>
          </w:p>
        </w:tc>
        <w:tc>
          <w:tcPr>
            <w:tcW w:w="713" w:type="dxa"/>
            <w:tcBorders>
              <w:top w:val="nil"/>
              <w:left w:val="single" w:sz="4" w:space="0" w:color="auto"/>
              <w:bottom w:val="nil"/>
              <w:right w:val="single" w:sz="4" w:space="0" w:color="auto"/>
            </w:tcBorders>
            <w:hideMark/>
          </w:tcPr>
          <w:p w14:paraId="2992309A" w14:textId="77777777" w:rsidR="00B562AB" w:rsidRDefault="00B562AB">
            <w:pPr>
              <w:rPr>
                <w:rFonts w:ascii="Arial" w:hAnsi="Arial"/>
                <w:sz w:val="18"/>
              </w:rPr>
            </w:pPr>
          </w:p>
        </w:tc>
        <w:tc>
          <w:tcPr>
            <w:tcW w:w="850" w:type="dxa"/>
            <w:tcBorders>
              <w:top w:val="nil"/>
              <w:left w:val="single" w:sz="4" w:space="0" w:color="auto"/>
              <w:bottom w:val="nil"/>
              <w:right w:val="single" w:sz="4" w:space="0" w:color="auto"/>
            </w:tcBorders>
            <w:hideMark/>
          </w:tcPr>
          <w:p w14:paraId="685F5ED5" w14:textId="77777777" w:rsidR="00B562AB" w:rsidRDefault="00B562AB">
            <w:pPr>
              <w:spacing w:after="0" w:line="256" w:lineRule="auto"/>
              <w:rPr>
                <w:rFonts w:ascii="Calibri" w:eastAsia="宋体" w:hAnsi="Calibri" w:cstheme="minorBidi"/>
                <w:lang w:val="en-US" w:eastAsia="zh-CN"/>
              </w:rPr>
            </w:pPr>
          </w:p>
        </w:tc>
        <w:tc>
          <w:tcPr>
            <w:tcW w:w="2830" w:type="dxa"/>
            <w:gridSpan w:val="4"/>
            <w:tcBorders>
              <w:top w:val="nil"/>
              <w:left w:val="single" w:sz="4" w:space="0" w:color="auto"/>
              <w:bottom w:val="nil"/>
              <w:right w:val="single" w:sz="4" w:space="0" w:color="auto"/>
            </w:tcBorders>
            <w:hideMark/>
          </w:tcPr>
          <w:p w14:paraId="2DC5F7E2" w14:textId="77777777" w:rsidR="00B562AB" w:rsidRDefault="00B562AB">
            <w:pPr>
              <w:spacing w:after="0" w:line="256" w:lineRule="auto"/>
              <w:rPr>
                <w:rFonts w:ascii="Calibri" w:eastAsia="宋体" w:hAnsi="Calibri" w:cstheme="minorBidi"/>
                <w:lang w:val="en-US" w:eastAsia="zh-CN"/>
              </w:rPr>
            </w:pPr>
          </w:p>
        </w:tc>
      </w:tr>
      <w:tr w:rsidR="00B562AB" w14:paraId="080F5AD2" w14:textId="77777777" w:rsidTr="00B562AB">
        <w:trPr>
          <w:jc w:val="center"/>
        </w:trPr>
        <w:tc>
          <w:tcPr>
            <w:tcW w:w="3531" w:type="dxa"/>
            <w:tcBorders>
              <w:top w:val="single" w:sz="4" w:space="0" w:color="auto"/>
              <w:left w:val="single" w:sz="4" w:space="0" w:color="auto"/>
              <w:bottom w:val="single" w:sz="4" w:space="0" w:color="auto"/>
              <w:right w:val="single" w:sz="4" w:space="0" w:color="auto"/>
            </w:tcBorders>
            <w:hideMark/>
          </w:tcPr>
          <w:p w14:paraId="48267B5D" w14:textId="77777777" w:rsidR="00B562AB" w:rsidRDefault="00B562AB">
            <w:pPr>
              <w:keepNext/>
              <w:keepLines/>
              <w:spacing w:after="0" w:line="256" w:lineRule="auto"/>
              <w:rPr>
                <w:rFonts w:ascii="Arial" w:eastAsia="Times New Roman" w:hAnsi="Arial"/>
                <w:sz w:val="18"/>
                <w:lang w:eastAsia="en-GB"/>
              </w:rPr>
            </w:pPr>
            <w:proofErr w:type="spellStart"/>
            <w:r>
              <w:rPr>
                <w:rFonts w:ascii="Arial" w:hAnsi="Arial"/>
                <w:sz w:val="18"/>
              </w:rPr>
              <w:t>EPRE</w:t>
            </w:r>
            <w:proofErr w:type="spellEnd"/>
            <w:r>
              <w:rPr>
                <w:rFonts w:ascii="Arial" w:hAnsi="Arial"/>
                <w:sz w:val="18"/>
              </w:rPr>
              <w:t xml:space="preserve"> ratio of </w:t>
            </w:r>
            <w:proofErr w:type="spellStart"/>
            <w:r>
              <w:rPr>
                <w:rFonts w:ascii="Arial" w:hAnsi="Arial"/>
                <w:sz w:val="18"/>
              </w:rPr>
              <w:t>PBCH</w:t>
            </w:r>
            <w:proofErr w:type="spellEnd"/>
            <w:r>
              <w:rPr>
                <w:rFonts w:ascii="Arial" w:hAnsi="Arial"/>
                <w:sz w:val="18"/>
              </w:rPr>
              <w:t xml:space="preserve"> to </w:t>
            </w:r>
            <w:proofErr w:type="spellStart"/>
            <w:r>
              <w:rPr>
                <w:rFonts w:ascii="Arial" w:hAnsi="Arial"/>
                <w:sz w:val="18"/>
              </w:rPr>
              <w:t>PBCH</w:t>
            </w:r>
            <w:proofErr w:type="spellEnd"/>
            <w:r>
              <w:rPr>
                <w:rFonts w:ascii="Arial" w:hAnsi="Arial"/>
                <w:sz w:val="18"/>
              </w:rPr>
              <w:t xml:space="preserve"> </w:t>
            </w:r>
            <w:proofErr w:type="spellStart"/>
            <w:r>
              <w:rPr>
                <w:rFonts w:ascii="Arial" w:hAnsi="Arial"/>
                <w:sz w:val="18"/>
              </w:rPr>
              <w:t>DMRS</w:t>
            </w:r>
            <w:proofErr w:type="spellEnd"/>
          </w:p>
        </w:tc>
        <w:tc>
          <w:tcPr>
            <w:tcW w:w="713" w:type="dxa"/>
            <w:tcBorders>
              <w:top w:val="nil"/>
              <w:left w:val="single" w:sz="4" w:space="0" w:color="auto"/>
              <w:bottom w:val="nil"/>
              <w:right w:val="single" w:sz="4" w:space="0" w:color="auto"/>
            </w:tcBorders>
            <w:hideMark/>
          </w:tcPr>
          <w:p w14:paraId="075785F7" w14:textId="77777777" w:rsidR="00B562AB" w:rsidRDefault="00B562AB">
            <w:pPr>
              <w:rPr>
                <w:rFonts w:ascii="Arial" w:hAnsi="Arial"/>
                <w:sz w:val="18"/>
              </w:rPr>
            </w:pPr>
          </w:p>
        </w:tc>
        <w:tc>
          <w:tcPr>
            <w:tcW w:w="850" w:type="dxa"/>
            <w:tcBorders>
              <w:top w:val="nil"/>
              <w:left w:val="single" w:sz="4" w:space="0" w:color="auto"/>
              <w:bottom w:val="nil"/>
              <w:right w:val="single" w:sz="4" w:space="0" w:color="auto"/>
            </w:tcBorders>
            <w:hideMark/>
          </w:tcPr>
          <w:p w14:paraId="43BB0CC7" w14:textId="77777777" w:rsidR="00B562AB" w:rsidRDefault="00B562AB">
            <w:pPr>
              <w:spacing w:after="0" w:line="256" w:lineRule="auto"/>
              <w:rPr>
                <w:rFonts w:ascii="Calibri" w:eastAsia="宋体" w:hAnsi="Calibri" w:cstheme="minorBidi"/>
                <w:lang w:val="en-US" w:eastAsia="zh-CN"/>
              </w:rPr>
            </w:pPr>
          </w:p>
        </w:tc>
        <w:tc>
          <w:tcPr>
            <w:tcW w:w="2830" w:type="dxa"/>
            <w:gridSpan w:val="4"/>
            <w:tcBorders>
              <w:top w:val="nil"/>
              <w:left w:val="single" w:sz="4" w:space="0" w:color="auto"/>
              <w:bottom w:val="nil"/>
              <w:right w:val="single" w:sz="4" w:space="0" w:color="auto"/>
            </w:tcBorders>
            <w:hideMark/>
          </w:tcPr>
          <w:p w14:paraId="79E60309" w14:textId="77777777" w:rsidR="00B562AB" w:rsidRDefault="00B562AB">
            <w:pPr>
              <w:spacing w:after="0" w:line="256" w:lineRule="auto"/>
              <w:rPr>
                <w:rFonts w:ascii="Calibri" w:eastAsia="宋体" w:hAnsi="Calibri" w:cstheme="minorBidi"/>
                <w:lang w:val="en-US" w:eastAsia="zh-CN"/>
              </w:rPr>
            </w:pPr>
          </w:p>
        </w:tc>
      </w:tr>
      <w:tr w:rsidR="00B562AB" w14:paraId="274E17CD" w14:textId="77777777" w:rsidTr="00B562AB">
        <w:trPr>
          <w:jc w:val="center"/>
        </w:trPr>
        <w:tc>
          <w:tcPr>
            <w:tcW w:w="3531" w:type="dxa"/>
            <w:tcBorders>
              <w:top w:val="single" w:sz="4" w:space="0" w:color="auto"/>
              <w:left w:val="single" w:sz="4" w:space="0" w:color="auto"/>
              <w:bottom w:val="single" w:sz="4" w:space="0" w:color="auto"/>
              <w:right w:val="single" w:sz="4" w:space="0" w:color="auto"/>
            </w:tcBorders>
            <w:hideMark/>
          </w:tcPr>
          <w:p w14:paraId="501BE927" w14:textId="77777777" w:rsidR="00B562AB" w:rsidRDefault="00B562AB">
            <w:pPr>
              <w:keepNext/>
              <w:keepLines/>
              <w:spacing w:after="0" w:line="256" w:lineRule="auto"/>
              <w:rPr>
                <w:rFonts w:ascii="Arial" w:eastAsia="Times New Roman" w:hAnsi="Arial"/>
                <w:sz w:val="18"/>
                <w:lang w:eastAsia="en-GB"/>
              </w:rPr>
            </w:pPr>
            <w:proofErr w:type="spellStart"/>
            <w:r>
              <w:rPr>
                <w:rFonts w:ascii="Arial" w:hAnsi="Arial"/>
                <w:sz w:val="18"/>
              </w:rPr>
              <w:t>EPRE</w:t>
            </w:r>
            <w:proofErr w:type="spellEnd"/>
            <w:r>
              <w:rPr>
                <w:rFonts w:ascii="Arial" w:hAnsi="Arial"/>
                <w:sz w:val="18"/>
              </w:rPr>
              <w:t xml:space="preserve"> ratio of </w:t>
            </w:r>
            <w:proofErr w:type="spellStart"/>
            <w:r>
              <w:rPr>
                <w:rFonts w:ascii="Arial" w:hAnsi="Arial"/>
                <w:sz w:val="18"/>
              </w:rPr>
              <w:t>PDCCH</w:t>
            </w:r>
            <w:proofErr w:type="spellEnd"/>
            <w:r>
              <w:rPr>
                <w:rFonts w:ascii="Arial" w:hAnsi="Arial"/>
                <w:sz w:val="18"/>
              </w:rPr>
              <w:t xml:space="preserve"> </w:t>
            </w:r>
            <w:proofErr w:type="spellStart"/>
            <w:r>
              <w:rPr>
                <w:rFonts w:ascii="Arial" w:hAnsi="Arial"/>
                <w:sz w:val="18"/>
              </w:rPr>
              <w:t>DMRS</w:t>
            </w:r>
            <w:proofErr w:type="spellEnd"/>
            <w:r>
              <w:rPr>
                <w:rFonts w:ascii="Arial" w:hAnsi="Arial"/>
                <w:sz w:val="18"/>
              </w:rPr>
              <w:t xml:space="preserve"> to SSS</w:t>
            </w:r>
          </w:p>
        </w:tc>
        <w:tc>
          <w:tcPr>
            <w:tcW w:w="713" w:type="dxa"/>
            <w:tcBorders>
              <w:top w:val="nil"/>
              <w:left w:val="single" w:sz="4" w:space="0" w:color="auto"/>
              <w:bottom w:val="nil"/>
              <w:right w:val="single" w:sz="4" w:space="0" w:color="auto"/>
            </w:tcBorders>
            <w:hideMark/>
          </w:tcPr>
          <w:p w14:paraId="59CC6637" w14:textId="77777777" w:rsidR="00B562AB" w:rsidRDefault="00B562AB">
            <w:pPr>
              <w:rPr>
                <w:rFonts w:ascii="Arial" w:hAnsi="Arial"/>
                <w:sz w:val="18"/>
              </w:rPr>
            </w:pPr>
          </w:p>
        </w:tc>
        <w:tc>
          <w:tcPr>
            <w:tcW w:w="850" w:type="dxa"/>
            <w:tcBorders>
              <w:top w:val="nil"/>
              <w:left w:val="single" w:sz="4" w:space="0" w:color="auto"/>
              <w:bottom w:val="nil"/>
              <w:right w:val="single" w:sz="4" w:space="0" w:color="auto"/>
            </w:tcBorders>
            <w:hideMark/>
          </w:tcPr>
          <w:p w14:paraId="117A3F26" w14:textId="77777777" w:rsidR="00B562AB" w:rsidRDefault="00B562AB">
            <w:pPr>
              <w:spacing w:after="0" w:line="256" w:lineRule="auto"/>
              <w:rPr>
                <w:rFonts w:ascii="Calibri" w:eastAsia="宋体" w:hAnsi="Calibri" w:cstheme="minorBidi"/>
                <w:lang w:val="en-US" w:eastAsia="zh-CN"/>
              </w:rPr>
            </w:pPr>
          </w:p>
        </w:tc>
        <w:tc>
          <w:tcPr>
            <w:tcW w:w="2830" w:type="dxa"/>
            <w:gridSpan w:val="4"/>
            <w:tcBorders>
              <w:top w:val="nil"/>
              <w:left w:val="single" w:sz="4" w:space="0" w:color="auto"/>
              <w:bottom w:val="nil"/>
              <w:right w:val="single" w:sz="4" w:space="0" w:color="auto"/>
            </w:tcBorders>
            <w:hideMark/>
          </w:tcPr>
          <w:p w14:paraId="19D54F40" w14:textId="77777777" w:rsidR="00B562AB" w:rsidRDefault="00B562AB">
            <w:pPr>
              <w:spacing w:after="0" w:line="256" w:lineRule="auto"/>
              <w:rPr>
                <w:rFonts w:ascii="Calibri" w:eastAsia="宋体" w:hAnsi="Calibri" w:cstheme="minorBidi"/>
                <w:lang w:val="en-US" w:eastAsia="zh-CN"/>
              </w:rPr>
            </w:pPr>
          </w:p>
        </w:tc>
      </w:tr>
      <w:tr w:rsidR="00B562AB" w14:paraId="0E99CF89" w14:textId="77777777" w:rsidTr="00B562AB">
        <w:trPr>
          <w:jc w:val="center"/>
        </w:trPr>
        <w:tc>
          <w:tcPr>
            <w:tcW w:w="3531" w:type="dxa"/>
            <w:tcBorders>
              <w:top w:val="single" w:sz="4" w:space="0" w:color="auto"/>
              <w:left w:val="single" w:sz="4" w:space="0" w:color="auto"/>
              <w:bottom w:val="single" w:sz="4" w:space="0" w:color="auto"/>
              <w:right w:val="single" w:sz="4" w:space="0" w:color="auto"/>
            </w:tcBorders>
            <w:hideMark/>
          </w:tcPr>
          <w:p w14:paraId="79F3ED3C" w14:textId="77777777" w:rsidR="00B562AB" w:rsidRDefault="00B562AB">
            <w:pPr>
              <w:keepNext/>
              <w:keepLines/>
              <w:spacing w:after="0" w:line="256" w:lineRule="auto"/>
              <w:rPr>
                <w:rFonts w:ascii="Arial" w:eastAsia="Times New Roman" w:hAnsi="Arial"/>
                <w:sz w:val="18"/>
                <w:lang w:eastAsia="en-GB"/>
              </w:rPr>
            </w:pPr>
            <w:proofErr w:type="spellStart"/>
            <w:r>
              <w:rPr>
                <w:rFonts w:ascii="Arial" w:hAnsi="Arial"/>
                <w:sz w:val="18"/>
              </w:rPr>
              <w:t>EPRE</w:t>
            </w:r>
            <w:proofErr w:type="spellEnd"/>
            <w:r>
              <w:rPr>
                <w:rFonts w:ascii="Arial" w:hAnsi="Arial"/>
                <w:sz w:val="18"/>
              </w:rPr>
              <w:t xml:space="preserve"> ratio of </w:t>
            </w:r>
            <w:proofErr w:type="spellStart"/>
            <w:r>
              <w:rPr>
                <w:rFonts w:ascii="Arial" w:hAnsi="Arial"/>
                <w:sz w:val="18"/>
              </w:rPr>
              <w:t>PDCCH</w:t>
            </w:r>
            <w:proofErr w:type="spellEnd"/>
            <w:r>
              <w:rPr>
                <w:rFonts w:ascii="Arial" w:hAnsi="Arial"/>
                <w:sz w:val="18"/>
              </w:rPr>
              <w:t xml:space="preserve"> to </w:t>
            </w:r>
            <w:proofErr w:type="spellStart"/>
            <w:r>
              <w:rPr>
                <w:rFonts w:ascii="Arial" w:hAnsi="Arial"/>
                <w:sz w:val="18"/>
              </w:rPr>
              <w:t>PDCCH</w:t>
            </w:r>
            <w:proofErr w:type="spellEnd"/>
            <w:r>
              <w:rPr>
                <w:rFonts w:ascii="Arial" w:hAnsi="Arial"/>
                <w:sz w:val="18"/>
              </w:rPr>
              <w:t xml:space="preserve"> </w:t>
            </w:r>
            <w:proofErr w:type="spellStart"/>
            <w:r>
              <w:rPr>
                <w:rFonts w:ascii="Arial" w:hAnsi="Arial"/>
                <w:sz w:val="18"/>
              </w:rPr>
              <w:t>DMRS</w:t>
            </w:r>
            <w:proofErr w:type="spellEnd"/>
          </w:p>
        </w:tc>
        <w:tc>
          <w:tcPr>
            <w:tcW w:w="713" w:type="dxa"/>
            <w:tcBorders>
              <w:top w:val="nil"/>
              <w:left w:val="single" w:sz="4" w:space="0" w:color="auto"/>
              <w:bottom w:val="nil"/>
              <w:right w:val="single" w:sz="4" w:space="0" w:color="auto"/>
            </w:tcBorders>
            <w:hideMark/>
          </w:tcPr>
          <w:p w14:paraId="1DE107DE" w14:textId="77777777" w:rsidR="00B562AB" w:rsidRDefault="00B562AB">
            <w:pPr>
              <w:rPr>
                <w:rFonts w:ascii="Arial" w:hAnsi="Arial"/>
                <w:sz w:val="18"/>
              </w:rPr>
            </w:pPr>
          </w:p>
        </w:tc>
        <w:tc>
          <w:tcPr>
            <w:tcW w:w="850" w:type="dxa"/>
            <w:tcBorders>
              <w:top w:val="nil"/>
              <w:left w:val="single" w:sz="4" w:space="0" w:color="auto"/>
              <w:bottom w:val="nil"/>
              <w:right w:val="single" w:sz="4" w:space="0" w:color="auto"/>
            </w:tcBorders>
            <w:hideMark/>
          </w:tcPr>
          <w:p w14:paraId="5CF786DF" w14:textId="77777777" w:rsidR="00B562AB" w:rsidRDefault="00B562AB">
            <w:pPr>
              <w:spacing w:after="0" w:line="256" w:lineRule="auto"/>
              <w:rPr>
                <w:rFonts w:ascii="Calibri" w:eastAsia="宋体" w:hAnsi="Calibri" w:cstheme="minorBidi"/>
                <w:lang w:val="en-US" w:eastAsia="zh-CN"/>
              </w:rPr>
            </w:pPr>
          </w:p>
        </w:tc>
        <w:tc>
          <w:tcPr>
            <w:tcW w:w="2830" w:type="dxa"/>
            <w:gridSpan w:val="4"/>
            <w:tcBorders>
              <w:top w:val="nil"/>
              <w:left w:val="single" w:sz="4" w:space="0" w:color="auto"/>
              <w:bottom w:val="nil"/>
              <w:right w:val="single" w:sz="4" w:space="0" w:color="auto"/>
            </w:tcBorders>
            <w:hideMark/>
          </w:tcPr>
          <w:p w14:paraId="1EFDEDD5" w14:textId="77777777" w:rsidR="00B562AB" w:rsidRDefault="00B562AB">
            <w:pPr>
              <w:spacing w:after="0" w:line="256" w:lineRule="auto"/>
              <w:rPr>
                <w:rFonts w:ascii="Calibri" w:eastAsia="宋体" w:hAnsi="Calibri" w:cstheme="minorBidi"/>
                <w:lang w:val="en-US" w:eastAsia="zh-CN"/>
              </w:rPr>
            </w:pPr>
          </w:p>
        </w:tc>
      </w:tr>
      <w:tr w:rsidR="00B562AB" w14:paraId="34C49530" w14:textId="77777777" w:rsidTr="00B562AB">
        <w:trPr>
          <w:jc w:val="center"/>
        </w:trPr>
        <w:tc>
          <w:tcPr>
            <w:tcW w:w="3531" w:type="dxa"/>
            <w:tcBorders>
              <w:top w:val="single" w:sz="4" w:space="0" w:color="auto"/>
              <w:left w:val="single" w:sz="4" w:space="0" w:color="auto"/>
              <w:bottom w:val="single" w:sz="4" w:space="0" w:color="auto"/>
              <w:right w:val="single" w:sz="4" w:space="0" w:color="auto"/>
            </w:tcBorders>
            <w:hideMark/>
          </w:tcPr>
          <w:p w14:paraId="3DBB755D" w14:textId="77777777" w:rsidR="00B562AB" w:rsidRDefault="00B562AB">
            <w:pPr>
              <w:keepNext/>
              <w:keepLines/>
              <w:spacing w:after="0" w:line="256" w:lineRule="auto"/>
              <w:rPr>
                <w:rFonts w:ascii="Arial" w:eastAsia="Times New Roman" w:hAnsi="Arial"/>
                <w:sz w:val="18"/>
                <w:lang w:eastAsia="en-GB"/>
              </w:rPr>
            </w:pPr>
            <w:proofErr w:type="spellStart"/>
            <w:r>
              <w:rPr>
                <w:rFonts w:ascii="Arial" w:hAnsi="Arial"/>
                <w:sz w:val="18"/>
              </w:rPr>
              <w:t>EPRE</w:t>
            </w:r>
            <w:proofErr w:type="spellEnd"/>
            <w:r>
              <w:rPr>
                <w:rFonts w:ascii="Arial" w:hAnsi="Arial"/>
                <w:sz w:val="18"/>
              </w:rPr>
              <w:t xml:space="preserve"> ratio of </w:t>
            </w:r>
            <w:proofErr w:type="spellStart"/>
            <w:r>
              <w:rPr>
                <w:rFonts w:ascii="Arial" w:hAnsi="Arial"/>
                <w:sz w:val="18"/>
              </w:rPr>
              <w:t>PDSCH</w:t>
            </w:r>
            <w:proofErr w:type="spellEnd"/>
            <w:r>
              <w:rPr>
                <w:rFonts w:ascii="Arial" w:hAnsi="Arial"/>
                <w:sz w:val="18"/>
              </w:rPr>
              <w:t xml:space="preserve"> </w:t>
            </w:r>
            <w:proofErr w:type="spellStart"/>
            <w:r>
              <w:rPr>
                <w:rFonts w:ascii="Arial" w:hAnsi="Arial"/>
                <w:sz w:val="18"/>
              </w:rPr>
              <w:t>DMRS</w:t>
            </w:r>
            <w:proofErr w:type="spellEnd"/>
            <w:r>
              <w:rPr>
                <w:rFonts w:ascii="Arial" w:hAnsi="Arial"/>
                <w:sz w:val="18"/>
              </w:rPr>
              <w:t xml:space="preserve"> to SSS </w:t>
            </w:r>
          </w:p>
        </w:tc>
        <w:tc>
          <w:tcPr>
            <w:tcW w:w="713" w:type="dxa"/>
            <w:tcBorders>
              <w:top w:val="nil"/>
              <w:left w:val="single" w:sz="4" w:space="0" w:color="auto"/>
              <w:bottom w:val="nil"/>
              <w:right w:val="single" w:sz="4" w:space="0" w:color="auto"/>
            </w:tcBorders>
            <w:hideMark/>
          </w:tcPr>
          <w:p w14:paraId="5B924C45" w14:textId="77777777" w:rsidR="00B562AB" w:rsidRDefault="00B562AB">
            <w:pPr>
              <w:rPr>
                <w:rFonts w:ascii="Arial" w:hAnsi="Arial"/>
                <w:sz w:val="18"/>
              </w:rPr>
            </w:pPr>
          </w:p>
        </w:tc>
        <w:tc>
          <w:tcPr>
            <w:tcW w:w="850" w:type="dxa"/>
            <w:tcBorders>
              <w:top w:val="nil"/>
              <w:left w:val="single" w:sz="4" w:space="0" w:color="auto"/>
              <w:bottom w:val="nil"/>
              <w:right w:val="single" w:sz="4" w:space="0" w:color="auto"/>
            </w:tcBorders>
            <w:hideMark/>
          </w:tcPr>
          <w:p w14:paraId="1684EAF4" w14:textId="77777777" w:rsidR="00B562AB" w:rsidRDefault="00B562AB">
            <w:pPr>
              <w:spacing w:after="0" w:line="256" w:lineRule="auto"/>
              <w:rPr>
                <w:rFonts w:ascii="Calibri" w:eastAsia="宋体" w:hAnsi="Calibri" w:cstheme="minorBidi"/>
                <w:lang w:val="en-US" w:eastAsia="zh-CN"/>
              </w:rPr>
            </w:pPr>
          </w:p>
        </w:tc>
        <w:tc>
          <w:tcPr>
            <w:tcW w:w="2830" w:type="dxa"/>
            <w:gridSpan w:val="4"/>
            <w:tcBorders>
              <w:top w:val="nil"/>
              <w:left w:val="single" w:sz="4" w:space="0" w:color="auto"/>
              <w:bottom w:val="nil"/>
              <w:right w:val="single" w:sz="4" w:space="0" w:color="auto"/>
            </w:tcBorders>
            <w:hideMark/>
          </w:tcPr>
          <w:p w14:paraId="04365E19" w14:textId="77777777" w:rsidR="00B562AB" w:rsidRDefault="00B562AB">
            <w:pPr>
              <w:spacing w:after="0" w:line="256" w:lineRule="auto"/>
              <w:rPr>
                <w:rFonts w:ascii="Calibri" w:eastAsia="宋体" w:hAnsi="Calibri" w:cstheme="minorBidi"/>
                <w:lang w:val="en-US" w:eastAsia="zh-CN"/>
              </w:rPr>
            </w:pPr>
          </w:p>
        </w:tc>
      </w:tr>
      <w:tr w:rsidR="00B562AB" w14:paraId="5D9E729A" w14:textId="77777777" w:rsidTr="00B562AB">
        <w:trPr>
          <w:jc w:val="center"/>
        </w:trPr>
        <w:tc>
          <w:tcPr>
            <w:tcW w:w="3531" w:type="dxa"/>
            <w:tcBorders>
              <w:top w:val="single" w:sz="4" w:space="0" w:color="auto"/>
              <w:left w:val="single" w:sz="4" w:space="0" w:color="auto"/>
              <w:bottom w:val="single" w:sz="4" w:space="0" w:color="auto"/>
              <w:right w:val="single" w:sz="4" w:space="0" w:color="auto"/>
            </w:tcBorders>
            <w:hideMark/>
          </w:tcPr>
          <w:p w14:paraId="749C1D70" w14:textId="77777777" w:rsidR="00B562AB" w:rsidRDefault="00B562AB">
            <w:pPr>
              <w:keepNext/>
              <w:keepLines/>
              <w:spacing w:after="0" w:line="256" w:lineRule="auto"/>
              <w:rPr>
                <w:rFonts w:ascii="Arial" w:eastAsia="Times New Roman" w:hAnsi="Arial"/>
                <w:sz w:val="18"/>
                <w:lang w:eastAsia="en-GB"/>
              </w:rPr>
            </w:pPr>
            <w:proofErr w:type="spellStart"/>
            <w:r>
              <w:rPr>
                <w:rFonts w:ascii="Arial" w:hAnsi="Arial"/>
                <w:sz w:val="18"/>
              </w:rPr>
              <w:t>EPRE</w:t>
            </w:r>
            <w:proofErr w:type="spellEnd"/>
            <w:r>
              <w:rPr>
                <w:rFonts w:ascii="Arial" w:hAnsi="Arial"/>
                <w:sz w:val="18"/>
              </w:rPr>
              <w:t xml:space="preserve"> ratio of </w:t>
            </w:r>
            <w:proofErr w:type="spellStart"/>
            <w:r>
              <w:rPr>
                <w:rFonts w:ascii="Arial" w:hAnsi="Arial"/>
                <w:sz w:val="18"/>
              </w:rPr>
              <w:t>PDSCH</w:t>
            </w:r>
            <w:proofErr w:type="spellEnd"/>
            <w:r>
              <w:rPr>
                <w:rFonts w:ascii="Arial" w:hAnsi="Arial"/>
                <w:sz w:val="18"/>
              </w:rPr>
              <w:t xml:space="preserve"> to </w:t>
            </w:r>
            <w:proofErr w:type="spellStart"/>
            <w:r>
              <w:rPr>
                <w:rFonts w:ascii="Arial" w:hAnsi="Arial"/>
                <w:sz w:val="18"/>
              </w:rPr>
              <w:t>PDSCH</w:t>
            </w:r>
            <w:proofErr w:type="spellEnd"/>
            <w:r>
              <w:rPr>
                <w:rFonts w:ascii="Arial" w:hAnsi="Arial"/>
                <w:sz w:val="18"/>
              </w:rPr>
              <w:t xml:space="preserve"> </w:t>
            </w:r>
          </w:p>
        </w:tc>
        <w:tc>
          <w:tcPr>
            <w:tcW w:w="713" w:type="dxa"/>
            <w:tcBorders>
              <w:top w:val="nil"/>
              <w:left w:val="single" w:sz="4" w:space="0" w:color="auto"/>
              <w:bottom w:val="nil"/>
              <w:right w:val="single" w:sz="4" w:space="0" w:color="auto"/>
            </w:tcBorders>
            <w:hideMark/>
          </w:tcPr>
          <w:p w14:paraId="24224B13" w14:textId="77777777" w:rsidR="00B562AB" w:rsidRDefault="00B562AB">
            <w:pPr>
              <w:rPr>
                <w:rFonts w:ascii="Arial" w:hAnsi="Arial"/>
                <w:sz w:val="18"/>
              </w:rPr>
            </w:pPr>
          </w:p>
        </w:tc>
        <w:tc>
          <w:tcPr>
            <w:tcW w:w="850" w:type="dxa"/>
            <w:tcBorders>
              <w:top w:val="nil"/>
              <w:left w:val="single" w:sz="4" w:space="0" w:color="auto"/>
              <w:bottom w:val="nil"/>
              <w:right w:val="single" w:sz="4" w:space="0" w:color="auto"/>
            </w:tcBorders>
            <w:hideMark/>
          </w:tcPr>
          <w:p w14:paraId="52A6D545" w14:textId="77777777" w:rsidR="00B562AB" w:rsidRDefault="00B562AB">
            <w:pPr>
              <w:spacing w:after="0" w:line="256" w:lineRule="auto"/>
              <w:rPr>
                <w:rFonts w:ascii="Calibri" w:eastAsia="宋体" w:hAnsi="Calibri" w:cstheme="minorBidi"/>
                <w:lang w:val="en-US" w:eastAsia="zh-CN"/>
              </w:rPr>
            </w:pPr>
          </w:p>
        </w:tc>
        <w:tc>
          <w:tcPr>
            <w:tcW w:w="2830" w:type="dxa"/>
            <w:gridSpan w:val="4"/>
            <w:tcBorders>
              <w:top w:val="nil"/>
              <w:left w:val="single" w:sz="4" w:space="0" w:color="auto"/>
              <w:bottom w:val="nil"/>
              <w:right w:val="single" w:sz="4" w:space="0" w:color="auto"/>
            </w:tcBorders>
            <w:hideMark/>
          </w:tcPr>
          <w:p w14:paraId="655088D6" w14:textId="77777777" w:rsidR="00B562AB" w:rsidRDefault="00B562AB">
            <w:pPr>
              <w:spacing w:after="0" w:line="256" w:lineRule="auto"/>
              <w:rPr>
                <w:rFonts w:ascii="Calibri" w:eastAsia="宋体" w:hAnsi="Calibri" w:cstheme="minorBidi"/>
                <w:lang w:val="en-US" w:eastAsia="zh-CN"/>
              </w:rPr>
            </w:pPr>
          </w:p>
        </w:tc>
      </w:tr>
      <w:tr w:rsidR="00B562AB" w14:paraId="07F6F537" w14:textId="77777777" w:rsidTr="00B562AB">
        <w:trPr>
          <w:jc w:val="center"/>
        </w:trPr>
        <w:tc>
          <w:tcPr>
            <w:tcW w:w="3531" w:type="dxa"/>
            <w:tcBorders>
              <w:top w:val="single" w:sz="4" w:space="0" w:color="auto"/>
              <w:left w:val="single" w:sz="4" w:space="0" w:color="auto"/>
              <w:bottom w:val="single" w:sz="4" w:space="0" w:color="auto"/>
              <w:right w:val="single" w:sz="4" w:space="0" w:color="auto"/>
            </w:tcBorders>
            <w:hideMark/>
          </w:tcPr>
          <w:p w14:paraId="229F5743" w14:textId="77777777" w:rsidR="00B562AB" w:rsidRDefault="00B562AB">
            <w:pPr>
              <w:keepNext/>
              <w:keepLines/>
              <w:spacing w:after="0" w:line="256" w:lineRule="auto"/>
              <w:rPr>
                <w:rFonts w:ascii="Arial" w:eastAsia="Times New Roman" w:hAnsi="Arial"/>
                <w:sz w:val="18"/>
                <w:lang w:eastAsia="en-GB"/>
              </w:rPr>
            </w:pPr>
            <w:proofErr w:type="spellStart"/>
            <w:r>
              <w:rPr>
                <w:rFonts w:ascii="Arial" w:hAnsi="Arial"/>
                <w:sz w:val="18"/>
              </w:rPr>
              <w:t>EPRE</w:t>
            </w:r>
            <w:proofErr w:type="spellEnd"/>
            <w:r>
              <w:rPr>
                <w:rFonts w:ascii="Arial" w:hAnsi="Arial"/>
                <w:sz w:val="18"/>
              </w:rPr>
              <w:t xml:space="preserve"> ratio of </w:t>
            </w:r>
            <w:proofErr w:type="spellStart"/>
            <w:r>
              <w:rPr>
                <w:rFonts w:ascii="Arial" w:hAnsi="Arial"/>
                <w:sz w:val="18"/>
              </w:rPr>
              <w:t>OCNG</w:t>
            </w:r>
            <w:proofErr w:type="spellEnd"/>
            <w:r>
              <w:rPr>
                <w:rFonts w:ascii="Arial" w:hAnsi="Arial"/>
                <w:sz w:val="18"/>
              </w:rPr>
              <w:t xml:space="preserve"> </w:t>
            </w:r>
            <w:proofErr w:type="spellStart"/>
            <w:r>
              <w:rPr>
                <w:rFonts w:ascii="Arial" w:hAnsi="Arial"/>
                <w:sz w:val="18"/>
              </w:rPr>
              <w:t>DMRS</w:t>
            </w:r>
            <w:proofErr w:type="spellEnd"/>
            <w:r>
              <w:rPr>
                <w:rFonts w:ascii="Arial" w:hAnsi="Arial"/>
                <w:sz w:val="18"/>
              </w:rPr>
              <w:t xml:space="preserve"> to </w:t>
            </w:r>
            <w:proofErr w:type="gramStart"/>
            <w:r>
              <w:rPr>
                <w:rFonts w:ascii="Arial" w:hAnsi="Arial"/>
                <w:sz w:val="18"/>
              </w:rPr>
              <w:t>SSS(</w:t>
            </w:r>
            <w:proofErr w:type="gramEnd"/>
            <w:r>
              <w:rPr>
                <w:rFonts w:ascii="Arial" w:hAnsi="Arial"/>
                <w:sz w:val="18"/>
              </w:rPr>
              <w:t>Note 1)</w:t>
            </w:r>
          </w:p>
        </w:tc>
        <w:tc>
          <w:tcPr>
            <w:tcW w:w="713" w:type="dxa"/>
            <w:tcBorders>
              <w:top w:val="nil"/>
              <w:left w:val="single" w:sz="4" w:space="0" w:color="auto"/>
              <w:bottom w:val="nil"/>
              <w:right w:val="single" w:sz="4" w:space="0" w:color="auto"/>
            </w:tcBorders>
            <w:hideMark/>
          </w:tcPr>
          <w:p w14:paraId="55E36C98" w14:textId="77777777" w:rsidR="00B562AB" w:rsidRDefault="00B562AB">
            <w:pPr>
              <w:rPr>
                <w:rFonts w:ascii="Arial" w:hAnsi="Arial"/>
                <w:sz w:val="18"/>
              </w:rPr>
            </w:pPr>
          </w:p>
        </w:tc>
        <w:tc>
          <w:tcPr>
            <w:tcW w:w="850" w:type="dxa"/>
            <w:tcBorders>
              <w:top w:val="nil"/>
              <w:left w:val="single" w:sz="4" w:space="0" w:color="auto"/>
              <w:bottom w:val="nil"/>
              <w:right w:val="single" w:sz="4" w:space="0" w:color="auto"/>
            </w:tcBorders>
            <w:hideMark/>
          </w:tcPr>
          <w:p w14:paraId="10C9F975" w14:textId="77777777" w:rsidR="00B562AB" w:rsidRDefault="00B562AB">
            <w:pPr>
              <w:spacing w:after="0" w:line="256" w:lineRule="auto"/>
              <w:rPr>
                <w:rFonts w:ascii="Calibri" w:eastAsia="宋体" w:hAnsi="Calibri" w:cstheme="minorBidi"/>
                <w:lang w:val="en-US" w:eastAsia="zh-CN"/>
              </w:rPr>
            </w:pPr>
          </w:p>
        </w:tc>
        <w:tc>
          <w:tcPr>
            <w:tcW w:w="2830" w:type="dxa"/>
            <w:gridSpan w:val="4"/>
            <w:tcBorders>
              <w:top w:val="nil"/>
              <w:left w:val="single" w:sz="4" w:space="0" w:color="auto"/>
              <w:bottom w:val="nil"/>
              <w:right w:val="single" w:sz="4" w:space="0" w:color="auto"/>
            </w:tcBorders>
            <w:hideMark/>
          </w:tcPr>
          <w:p w14:paraId="2F73C91C" w14:textId="77777777" w:rsidR="00B562AB" w:rsidRDefault="00B562AB">
            <w:pPr>
              <w:spacing w:after="0" w:line="256" w:lineRule="auto"/>
              <w:rPr>
                <w:rFonts w:ascii="Calibri" w:eastAsia="宋体" w:hAnsi="Calibri" w:cstheme="minorBidi"/>
                <w:lang w:val="en-US" w:eastAsia="zh-CN"/>
              </w:rPr>
            </w:pPr>
          </w:p>
        </w:tc>
      </w:tr>
      <w:tr w:rsidR="00B562AB" w14:paraId="146ED25E" w14:textId="77777777" w:rsidTr="00B562AB">
        <w:trPr>
          <w:jc w:val="center"/>
        </w:trPr>
        <w:tc>
          <w:tcPr>
            <w:tcW w:w="3531" w:type="dxa"/>
            <w:tcBorders>
              <w:top w:val="single" w:sz="4" w:space="0" w:color="auto"/>
              <w:left w:val="single" w:sz="4" w:space="0" w:color="auto"/>
              <w:bottom w:val="single" w:sz="4" w:space="0" w:color="auto"/>
              <w:right w:val="single" w:sz="4" w:space="0" w:color="auto"/>
            </w:tcBorders>
            <w:hideMark/>
          </w:tcPr>
          <w:p w14:paraId="282A01BE" w14:textId="77777777" w:rsidR="00B562AB" w:rsidRDefault="00B562AB">
            <w:pPr>
              <w:keepNext/>
              <w:keepLines/>
              <w:spacing w:after="0" w:line="256" w:lineRule="auto"/>
              <w:rPr>
                <w:rFonts w:ascii="Arial" w:eastAsia="Times New Roman" w:hAnsi="Arial"/>
                <w:sz w:val="18"/>
                <w:lang w:eastAsia="en-GB"/>
              </w:rPr>
            </w:pPr>
            <w:proofErr w:type="spellStart"/>
            <w:r>
              <w:rPr>
                <w:rFonts w:ascii="Arial" w:hAnsi="Arial"/>
                <w:sz w:val="18"/>
              </w:rPr>
              <w:t>EPRE</w:t>
            </w:r>
            <w:proofErr w:type="spellEnd"/>
            <w:r>
              <w:rPr>
                <w:rFonts w:ascii="Arial" w:hAnsi="Arial"/>
                <w:sz w:val="18"/>
              </w:rPr>
              <w:t xml:space="preserve"> ratio of </w:t>
            </w:r>
            <w:proofErr w:type="spellStart"/>
            <w:r>
              <w:rPr>
                <w:rFonts w:ascii="Arial" w:hAnsi="Arial"/>
                <w:sz w:val="18"/>
              </w:rPr>
              <w:t>OCNG</w:t>
            </w:r>
            <w:proofErr w:type="spellEnd"/>
            <w:r>
              <w:rPr>
                <w:rFonts w:ascii="Arial" w:hAnsi="Arial"/>
                <w:sz w:val="18"/>
              </w:rPr>
              <w:t xml:space="preserve"> to </w:t>
            </w:r>
            <w:proofErr w:type="spellStart"/>
            <w:r>
              <w:rPr>
                <w:rFonts w:ascii="Arial" w:hAnsi="Arial"/>
                <w:sz w:val="18"/>
              </w:rPr>
              <w:t>OCNG</w:t>
            </w:r>
            <w:proofErr w:type="spellEnd"/>
            <w:r>
              <w:rPr>
                <w:rFonts w:ascii="Arial" w:hAnsi="Arial"/>
                <w:sz w:val="18"/>
              </w:rPr>
              <w:t xml:space="preserve"> </w:t>
            </w:r>
            <w:proofErr w:type="spellStart"/>
            <w:r>
              <w:rPr>
                <w:rFonts w:ascii="Arial" w:hAnsi="Arial"/>
                <w:sz w:val="18"/>
              </w:rPr>
              <w:t>DMRS</w:t>
            </w:r>
            <w:proofErr w:type="spellEnd"/>
            <w:r>
              <w:rPr>
                <w:rFonts w:ascii="Arial" w:hAnsi="Arial"/>
                <w:sz w:val="18"/>
              </w:rPr>
              <w:t xml:space="preserve"> (Note 1)</w:t>
            </w:r>
          </w:p>
        </w:tc>
        <w:tc>
          <w:tcPr>
            <w:tcW w:w="713" w:type="dxa"/>
            <w:tcBorders>
              <w:top w:val="nil"/>
              <w:left w:val="single" w:sz="4" w:space="0" w:color="auto"/>
              <w:bottom w:val="single" w:sz="4" w:space="0" w:color="auto"/>
              <w:right w:val="single" w:sz="4" w:space="0" w:color="auto"/>
            </w:tcBorders>
            <w:hideMark/>
          </w:tcPr>
          <w:p w14:paraId="6E91A9CA" w14:textId="77777777" w:rsidR="00B562AB" w:rsidRDefault="00B562AB">
            <w:pPr>
              <w:rPr>
                <w:rFonts w:ascii="Arial" w:hAnsi="Arial"/>
                <w:sz w:val="18"/>
              </w:rPr>
            </w:pPr>
          </w:p>
        </w:tc>
        <w:tc>
          <w:tcPr>
            <w:tcW w:w="850" w:type="dxa"/>
            <w:tcBorders>
              <w:top w:val="nil"/>
              <w:left w:val="single" w:sz="4" w:space="0" w:color="auto"/>
              <w:bottom w:val="single" w:sz="4" w:space="0" w:color="auto"/>
              <w:right w:val="single" w:sz="4" w:space="0" w:color="auto"/>
            </w:tcBorders>
            <w:hideMark/>
          </w:tcPr>
          <w:p w14:paraId="652BAD6E" w14:textId="77777777" w:rsidR="00B562AB" w:rsidRDefault="00B562AB">
            <w:pPr>
              <w:spacing w:after="0" w:line="256" w:lineRule="auto"/>
              <w:rPr>
                <w:rFonts w:ascii="Calibri" w:eastAsia="宋体" w:hAnsi="Calibri" w:cstheme="minorBidi"/>
                <w:lang w:val="en-US" w:eastAsia="zh-CN"/>
              </w:rPr>
            </w:pPr>
          </w:p>
        </w:tc>
        <w:tc>
          <w:tcPr>
            <w:tcW w:w="2830" w:type="dxa"/>
            <w:gridSpan w:val="4"/>
            <w:tcBorders>
              <w:top w:val="nil"/>
              <w:left w:val="single" w:sz="4" w:space="0" w:color="auto"/>
              <w:bottom w:val="single" w:sz="4" w:space="0" w:color="auto"/>
              <w:right w:val="single" w:sz="4" w:space="0" w:color="auto"/>
            </w:tcBorders>
            <w:hideMark/>
          </w:tcPr>
          <w:p w14:paraId="57A94953" w14:textId="77777777" w:rsidR="00B562AB" w:rsidRDefault="00B562AB">
            <w:pPr>
              <w:spacing w:after="0" w:line="256" w:lineRule="auto"/>
              <w:rPr>
                <w:rFonts w:ascii="Calibri" w:eastAsia="宋体" w:hAnsi="Calibri" w:cstheme="minorBidi"/>
                <w:lang w:val="en-US" w:eastAsia="zh-CN"/>
              </w:rPr>
            </w:pPr>
          </w:p>
        </w:tc>
      </w:tr>
      <w:tr w:rsidR="00B562AB" w14:paraId="6D219498" w14:textId="77777777" w:rsidTr="00B562AB">
        <w:trPr>
          <w:jc w:val="center"/>
        </w:trPr>
        <w:tc>
          <w:tcPr>
            <w:tcW w:w="3531" w:type="dxa"/>
            <w:tcBorders>
              <w:top w:val="single" w:sz="4" w:space="0" w:color="auto"/>
              <w:left w:val="single" w:sz="4" w:space="0" w:color="auto"/>
              <w:bottom w:val="single" w:sz="4" w:space="0" w:color="auto"/>
              <w:right w:val="single" w:sz="4" w:space="0" w:color="auto"/>
            </w:tcBorders>
            <w:hideMark/>
          </w:tcPr>
          <w:p w14:paraId="7A89121F" w14:textId="77777777" w:rsidR="00B562AB" w:rsidRDefault="00B562AB">
            <w:pPr>
              <w:keepNext/>
              <w:keepLines/>
              <w:spacing w:after="0" w:line="256" w:lineRule="auto"/>
              <w:rPr>
                <w:rFonts w:ascii="Arial" w:eastAsia="Times New Roman" w:hAnsi="Arial"/>
                <w:sz w:val="18"/>
                <w:lang w:eastAsia="en-GB"/>
              </w:rPr>
            </w:pPr>
            <w:r>
              <w:rPr>
                <w:rFonts w:ascii="Arial" w:hAnsi="Arial"/>
                <w:sz w:val="18"/>
              </w:rPr>
              <w:t>Propagation condition</w:t>
            </w:r>
          </w:p>
        </w:tc>
        <w:tc>
          <w:tcPr>
            <w:tcW w:w="713" w:type="dxa"/>
            <w:tcBorders>
              <w:top w:val="single" w:sz="4" w:space="0" w:color="auto"/>
              <w:left w:val="single" w:sz="4" w:space="0" w:color="auto"/>
              <w:bottom w:val="single" w:sz="4" w:space="0" w:color="auto"/>
              <w:right w:val="single" w:sz="4" w:space="0" w:color="auto"/>
            </w:tcBorders>
          </w:tcPr>
          <w:p w14:paraId="77893561" w14:textId="77777777" w:rsidR="00B562AB" w:rsidRDefault="00B562AB">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5D1CFD5" w14:textId="77777777" w:rsidR="00B562AB" w:rsidRDefault="00B562AB">
            <w:pPr>
              <w:keepNext/>
              <w:keepLines/>
              <w:spacing w:after="0" w:line="256" w:lineRule="auto"/>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3D1F197D" w14:textId="77777777" w:rsidR="00B562AB" w:rsidRDefault="00B562AB">
            <w:pPr>
              <w:keepNext/>
              <w:keepLines/>
              <w:spacing w:after="0" w:line="256" w:lineRule="auto"/>
              <w:jc w:val="center"/>
              <w:rPr>
                <w:rFonts w:ascii="Arial" w:hAnsi="Arial"/>
                <w:sz w:val="18"/>
              </w:rPr>
            </w:pPr>
            <w:proofErr w:type="spellStart"/>
            <w:r>
              <w:rPr>
                <w:rFonts w:ascii="Arial" w:hAnsi="Arial"/>
                <w:sz w:val="18"/>
              </w:rPr>
              <w:t>AWGN</w:t>
            </w:r>
            <w:proofErr w:type="spellEnd"/>
          </w:p>
        </w:tc>
      </w:tr>
    </w:tbl>
    <w:p w14:paraId="3C4E704C" w14:textId="77777777" w:rsidR="00B562AB" w:rsidRDefault="00B562AB" w:rsidP="00B562AB">
      <w:pPr>
        <w:rPr>
          <w:rFonts w:eastAsia="Times New Roman"/>
          <w:lang w:eastAsia="en-GB"/>
        </w:rPr>
      </w:pPr>
    </w:p>
    <w:p w14:paraId="2836EECD" w14:textId="77777777" w:rsidR="00B562AB" w:rsidRDefault="00B562AB" w:rsidP="00B562AB">
      <w:pPr>
        <w:pStyle w:val="TH"/>
      </w:pPr>
      <w:r>
        <w:t>Table 7.5.12.1.5-2: OTA related test parameters</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6"/>
        <w:gridCol w:w="2294"/>
        <w:gridCol w:w="845"/>
        <w:gridCol w:w="845"/>
        <w:gridCol w:w="845"/>
        <w:gridCol w:w="845"/>
      </w:tblGrid>
      <w:tr w:rsidR="00B562AB" w14:paraId="35E4933A" w14:textId="77777777" w:rsidTr="00B562AB">
        <w:trPr>
          <w:trHeight w:val="120"/>
          <w:jc w:val="center"/>
        </w:trPr>
        <w:tc>
          <w:tcPr>
            <w:tcW w:w="2605" w:type="dxa"/>
            <w:vMerge w:val="restart"/>
            <w:tcBorders>
              <w:top w:val="single" w:sz="4" w:space="0" w:color="auto"/>
              <w:left w:val="single" w:sz="4" w:space="0" w:color="auto"/>
              <w:bottom w:val="single" w:sz="4" w:space="0" w:color="auto"/>
              <w:right w:val="single" w:sz="4" w:space="0" w:color="auto"/>
            </w:tcBorders>
            <w:vAlign w:val="center"/>
            <w:hideMark/>
          </w:tcPr>
          <w:p w14:paraId="5E73E41F" w14:textId="77777777" w:rsidR="00B562AB" w:rsidRDefault="00B562AB">
            <w:pPr>
              <w:keepNext/>
              <w:keepLines/>
              <w:spacing w:after="0" w:line="256" w:lineRule="auto"/>
              <w:jc w:val="center"/>
              <w:rPr>
                <w:rFonts w:ascii="Arial" w:hAnsi="Arial" w:cs="Arial"/>
                <w:b/>
                <w:sz w:val="18"/>
                <w:lang w:eastAsia="fr-FR"/>
              </w:rPr>
            </w:pPr>
            <w:r>
              <w:rPr>
                <w:rFonts w:ascii="Arial" w:hAnsi="Arial" w:cs="Arial"/>
                <w:b/>
                <w:sz w:val="18"/>
                <w:lang w:eastAsia="fr-FR"/>
              </w:rPr>
              <w:t>Parameter</w:t>
            </w:r>
          </w:p>
        </w:tc>
        <w:tc>
          <w:tcPr>
            <w:tcW w:w="2294" w:type="dxa"/>
            <w:vMerge w:val="restart"/>
            <w:tcBorders>
              <w:top w:val="single" w:sz="4" w:space="0" w:color="auto"/>
              <w:left w:val="single" w:sz="4" w:space="0" w:color="auto"/>
              <w:bottom w:val="single" w:sz="4" w:space="0" w:color="auto"/>
              <w:right w:val="single" w:sz="4" w:space="0" w:color="auto"/>
            </w:tcBorders>
            <w:vAlign w:val="center"/>
            <w:hideMark/>
          </w:tcPr>
          <w:p w14:paraId="1F035533" w14:textId="77777777" w:rsidR="00B562AB" w:rsidRDefault="00B562AB">
            <w:pPr>
              <w:keepNext/>
              <w:keepLines/>
              <w:spacing w:after="0" w:line="256" w:lineRule="auto"/>
              <w:jc w:val="center"/>
              <w:rPr>
                <w:rFonts w:ascii="Arial" w:hAnsi="Arial" w:cs="Arial"/>
                <w:b/>
                <w:sz w:val="18"/>
                <w:lang w:eastAsia="fr-FR"/>
              </w:rPr>
            </w:pPr>
            <w:r>
              <w:rPr>
                <w:rFonts w:ascii="Arial" w:hAnsi="Arial" w:cs="Arial"/>
                <w:b/>
                <w:sz w:val="18"/>
                <w:lang w:eastAsia="fr-FR"/>
              </w:rPr>
              <w:t>Unit</w:t>
            </w:r>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5DE85A7F" w14:textId="77777777" w:rsidR="00B562AB" w:rsidRDefault="00B562AB">
            <w:pPr>
              <w:keepNext/>
              <w:keepLines/>
              <w:spacing w:after="0" w:line="256" w:lineRule="auto"/>
              <w:jc w:val="center"/>
              <w:rPr>
                <w:rFonts w:ascii="Arial" w:hAnsi="Arial" w:cs="Arial"/>
                <w:b/>
                <w:sz w:val="18"/>
                <w:lang w:eastAsia="fr-FR"/>
              </w:rPr>
            </w:pPr>
            <w:r>
              <w:rPr>
                <w:rFonts w:ascii="Arial" w:hAnsi="Arial" w:cs="Arial"/>
                <w:b/>
                <w:sz w:val="18"/>
                <w:lang w:eastAsia="fr-FR"/>
              </w:rPr>
              <w:t>Cell 2</w:t>
            </w:r>
          </w:p>
        </w:tc>
      </w:tr>
      <w:tr w:rsidR="00B562AB" w14:paraId="67BDB5AE" w14:textId="77777777" w:rsidTr="00B562AB">
        <w:trPr>
          <w:trHeight w:val="120"/>
          <w:jc w:val="center"/>
        </w:trPr>
        <w:tc>
          <w:tcPr>
            <w:tcW w:w="8275" w:type="dxa"/>
            <w:vMerge/>
            <w:tcBorders>
              <w:top w:val="single" w:sz="4" w:space="0" w:color="auto"/>
              <w:left w:val="single" w:sz="4" w:space="0" w:color="auto"/>
              <w:bottom w:val="single" w:sz="4" w:space="0" w:color="auto"/>
              <w:right w:val="single" w:sz="4" w:space="0" w:color="auto"/>
            </w:tcBorders>
            <w:vAlign w:val="center"/>
            <w:hideMark/>
          </w:tcPr>
          <w:p w14:paraId="1CF0F0CA" w14:textId="77777777" w:rsidR="00B562AB" w:rsidRDefault="00B562AB">
            <w:pPr>
              <w:spacing w:after="0" w:line="256" w:lineRule="auto"/>
              <w:rPr>
                <w:rFonts w:ascii="Arial" w:eastAsia="Times New Roman" w:hAnsi="Arial" w:cs="Arial"/>
                <w:b/>
                <w:sz w:val="18"/>
                <w:lang w:eastAsia="fr-FR"/>
              </w:rPr>
            </w:pP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62522B41" w14:textId="77777777" w:rsidR="00B562AB" w:rsidRDefault="00B562AB">
            <w:pPr>
              <w:spacing w:after="0" w:line="256" w:lineRule="auto"/>
              <w:rPr>
                <w:rFonts w:ascii="Arial" w:eastAsia="Times New Roman" w:hAnsi="Arial" w:cs="Arial"/>
                <w:b/>
                <w:sz w:val="18"/>
                <w:lang w:eastAsia="fr-FR"/>
              </w:rPr>
            </w:pPr>
          </w:p>
        </w:tc>
        <w:tc>
          <w:tcPr>
            <w:tcW w:w="844" w:type="dxa"/>
            <w:tcBorders>
              <w:top w:val="single" w:sz="4" w:space="0" w:color="auto"/>
              <w:left w:val="single" w:sz="4" w:space="0" w:color="auto"/>
              <w:bottom w:val="single" w:sz="4" w:space="0" w:color="auto"/>
              <w:right w:val="single" w:sz="4" w:space="0" w:color="auto"/>
            </w:tcBorders>
            <w:hideMark/>
          </w:tcPr>
          <w:p w14:paraId="05524D76" w14:textId="77777777" w:rsidR="00B562AB" w:rsidRDefault="00B562AB">
            <w:pPr>
              <w:keepNext/>
              <w:keepLines/>
              <w:spacing w:after="0" w:line="256" w:lineRule="auto"/>
              <w:jc w:val="center"/>
              <w:rPr>
                <w:rFonts w:ascii="Arial" w:hAnsi="Arial" w:cs="Arial"/>
                <w:b/>
                <w:sz w:val="18"/>
                <w:lang w:eastAsia="fr-FR"/>
              </w:rPr>
            </w:pPr>
            <w:proofErr w:type="spellStart"/>
            <w:r>
              <w:rPr>
                <w:rFonts w:ascii="Arial" w:hAnsi="Arial" w:cs="v4.2.0"/>
                <w:b/>
                <w:bCs/>
                <w:sz w:val="18"/>
                <w:lang w:eastAsia="zh-CN"/>
              </w:rPr>
              <w:t>T1</w:t>
            </w:r>
            <w:proofErr w:type="spellEnd"/>
          </w:p>
        </w:tc>
        <w:tc>
          <w:tcPr>
            <w:tcW w:w="844" w:type="dxa"/>
            <w:tcBorders>
              <w:top w:val="single" w:sz="4" w:space="0" w:color="auto"/>
              <w:left w:val="single" w:sz="4" w:space="0" w:color="auto"/>
              <w:bottom w:val="single" w:sz="4" w:space="0" w:color="auto"/>
              <w:right w:val="single" w:sz="4" w:space="0" w:color="auto"/>
            </w:tcBorders>
            <w:hideMark/>
          </w:tcPr>
          <w:p w14:paraId="41724A1C" w14:textId="77777777" w:rsidR="00B562AB" w:rsidRDefault="00B562AB">
            <w:pPr>
              <w:keepNext/>
              <w:keepLines/>
              <w:spacing w:after="0" w:line="256" w:lineRule="auto"/>
              <w:jc w:val="center"/>
              <w:rPr>
                <w:rFonts w:ascii="Arial" w:hAnsi="Arial" w:cs="Arial"/>
                <w:b/>
                <w:sz w:val="18"/>
                <w:lang w:eastAsia="fr-FR"/>
              </w:rPr>
            </w:pPr>
            <w:proofErr w:type="spellStart"/>
            <w:r>
              <w:rPr>
                <w:rFonts w:ascii="Arial" w:hAnsi="Arial" w:cs="v4.2.0"/>
                <w:b/>
                <w:bCs/>
                <w:sz w:val="18"/>
                <w:lang w:eastAsia="zh-CN"/>
              </w:rPr>
              <w:t>T2</w:t>
            </w:r>
            <w:proofErr w:type="spellEnd"/>
          </w:p>
        </w:tc>
        <w:tc>
          <w:tcPr>
            <w:tcW w:w="844" w:type="dxa"/>
            <w:tcBorders>
              <w:top w:val="single" w:sz="4" w:space="0" w:color="auto"/>
              <w:left w:val="single" w:sz="4" w:space="0" w:color="auto"/>
              <w:bottom w:val="single" w:sz="4" w:space="0" w:color="auto"/>
              <w:right w:val="single" w:sz="4" w:space="0" w:color="auto"/>
            </w:tcBorders>
            <w:hideMark/>
          </w:tcPr>
          <w:p w14:paraId="5891EE62" w14:textId="77777777" w:rsidR="00B562AB" w:rsidRDefault="00B562AB">
            <w:pPr>
              <w:keepNext/>
              <w:keepLines/>
              <w:spacing w:after="0" w:line="256" w:lineRule="auto"/>
              <w:jc w:val="center"/>
              <w:rPr>
                <w:rFonts w:ascii="Arial" w:hAnsi="Arial" w:cs="Arial"/>
                <w:b/>
                <w:sz w:val="18"/>
                <w:lang w:eastAsia="fr-FR"/>
              </w:rPr>
            </w:pPr>
            <w:proofErr w:type="spellStart"/>
            <w:r>
              <w:rPr>
                <w:rFonts w:ascii="Arial" w:hAnsi="Arial" w:cs="Arial"/>
                <w:b/>
                <w:bCs/>
                <w:sz w:val="18"/>
              </w:rPr>
              <w:t>T3</w:t>
            </w:r>
            <w:proofErr w:type="spellEnd"/>
          </w:p>
        </w:tc>
        <w:tc>
          <w:tcPr>
            <w:tcW w:w="844" w:type="dxa"/>
            <w:tcBorders>
              <w:top w:val="single" w:sz="4" w:space="0" w:color="auto"/>
              <w:left w:val="single" w:sz="4" w:space="0" w:color="auto"/>
              <w:bottom w:val="single" w:sz="4" w:space="0" w:color="auto"/>
              <w:right w:val="single" w:sz="4" w:space="0" w:color="auto"/>
            </w:tcBorders>
            <w:hideMark/>
          </w:tcPr>
          <w:p w14:paraId="71731A1D" w14:textId="77777777" w:rsidR="00B562AB" w:rsidRDefault="00B562AB">
            <w:pPr>
              <w:keepNext/>
              <w:keepLines/>
              <w:spacing w:after="0" w:line="256" w:lineRule="auto"/>
              <w:jc w:val="center"/>
              <w:rPr>
                <w:rFonts w:ascii="Arial" w:hAnsi="Arial" w:cs="Arial"/>
                <w:b/>
                <w:sz w:val="18"/>
                <w:lang w:eastAsia="fr-FR"/>
              </w:rPr>
            </w:pPr>
            <w:proofErr w:type="spellStart"/>
            <w:r>
              <w:rPr>
                <w:rFonts w:ascii="Arial" w:hAnsi="Arial" w:cs="Arial"/>
                <w:b/>
                <w:bCs/>
                <w:sz w:val="18"/>
              </w:rPr>
              <w:t>T4</w:t>
            </w:r>
            <w:proofErr w:type="spellEnd"/>
          </w:p>
        </w:tc>
      </w:tr>
      <w:tr w:rsidR="00B562AB" w14:paraId="5D0AD775" w14:textId="77777777" w:rsidTr="00B562AB">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3EFCAD2" w14:textId="77777777" w:rsidR="00B562AB" w:rsidRDefault="00B562AB">
            <w:pPr>
              <w:keepNext/>
              <w:keepLines/>
              <w:spacing w:after="0" w:line="256" w:lineRule="auto"/>
              <w:rPr>
                <w:rFonts w:ascii="Arial" w:hAnsi="Arial"/>
                <w:sz w:val="18"/>
                <w:lang w:eastAsia="fr-FR"/>
              </w:rPr>
            </w:pPr>
            <w:r>
              <w:rPr>
                <w:rFonts w:ascii="Arial" w:hAnsi="Arial"/>
                <w:sz w:val="18"/>
                <w:lang w:eastAsia="fr-FR"/>
              </w:rPr>
              <w:lastRenderedPageBreak/>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5144C8BC" w14:textId="77777777" w:rsidR="00B562AB" w:rsidRDefault="00B562AB">
            <w:pPr>
              <w:keepNext/>
              <w:keepLines/>
              <w:spacing w:after="0" w:line="256" w:lineRule="auto"/>
              <w:jc w:val="center"/>
              <w:rPr>
                <w:rFonts w:ascii="Arial" w:hAnsi="Arial"/>
                <w:sz w:val="18"/>
                <w:lang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56D5A43F" w14:textId="77777777" w:rsidR="00B562AB" w:rsidRDefault="00B562AB">
            <w:pPr>
              <w:keepNext/>
              <w:keepLines/>
              <w:spacing w:after="0" w:line="256" w:lineRule="auto"/>
              <w:jc w:val="center"/>
              <w:rPr>
                <w:rFonts w:ascii="Arial" w:hAnsi="Arial"/>
                <w:sz w:val="18"/>
                <w:lang w:eastAsia="fr-FR"/>
              </w:rPr>
            </w:pPr>
            <w:r>
              <w:rPr>
                <w:rFonts w:ascii="Arial" w:hAnsi="Arial"/>
                <w:sz w:val="18"/>
                <w:lang w:eastAsia="fr-FR"/>
              </w:rPr>
              <w:t xml:space="preserve">Setup </w:t>
            </w:r>
            <w:proofErr w:type="spellStart"/>
            <w:r>
              <w:rPr>
                <w:rFonts w:ascii="Arial" w:hAnsi="Arial"/>
                <w:sz w:val="18"/>
                <w:lang w:eastAsia="fr-FR"/>
              </w:rPr>
              <w:t>2a</w:t>
            </w:r>
            <w:proofErr w:type="spellEnd"/>
            <w:r>
              <w:rPr>
                <w:rFonts w:ascii="Arial" w:hAnsi="Arial"/>
                <w:sz w:val="18"/>
                <w:lang w:eastAsia="fr-FR"/>
              </w:rPr>
              <w:t xml:space="preserve"> according to clause </w:t>
            </w:r>
            <w:proofErr w:type="spellStart"/>
            <w:r>
              <w:rPr>
                <w:rFonts w:ascii="Arial" w:hAnsi="Arial"/>
                <w:sz w:val="18"/>
                <w:lang w:eastAsia="fr-FR"/>
              </w:rPr>
              <w:t>A.3.15.2.1</w:t>
            </w:r>
            <w:proofErr w:type="spellEnd"/>
          </w:p>
        </w:tc>
      </w:tr>
      <w:tr w:rsidR="00B562AB" w14:paraId="171F5FD6" w14:textId="77777777" w:rsidTr="00B562AB">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03F883CA" w14:textId="77777777" w:rsidR="00B562AB" w:rsidRDefault="00B562AB">
            <w:pPr>
              <w:keepNext/>
              <w:keepLines/>
              <w:spacing w:after="0" w:line="256" w:lineRule="auto"/>
              <w:rPr>
                <w:rFonts w:ascii="Arial" w:hAnsi="Arial"/>
                <w:sz w:val="18"/>
                <w:lang w:eastAsia="fr-FR"/>
              </w:rPr>
            </w:pPr>
            <w:r>
              <w:rPr>
                <w:rFonts w:ascii="Arial" w:hAnsi="Arial"/>
                <w:sz w:val="18"/>
                <w:szCs w:val="18"/>
              </w:rPr>
              <w:t xml:space="preserve">Assumption for UE </w:t>
            </w:r>
            <w:proofErr w:type="spellStart"/>
            <w:r>
              <w:rPr>
                <w:rFonts w:ascii="Arial" w:hAnsi="Arial"/>
                <w:sz w:val="18"/>
                <w:szCs w:val="18"/>
              </w:rPr>
              <w:t>beams</w:t>
            </w:r>
            <w:r>
              <w:rPr>
                <w:rFonts w:ascii="Arial" w:hAnsi="Arial"/>
                <w:sz w:val="18"/>
                <w:szCs w:val="18"/>
                <w:vertAlign w:val="superscript"/>
              </w:rPr>
              <w:t>Note</w:t>
            </w:r>
            <w:proofErr w:type="spellEnd"/>
            <w:r>
              <w:rPr>
                <w:rFonts w:ascii="Arial" w:hAnsi="Arial"/>
                <w:sz w:val="18"/>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tcPr>
          <w:p w14:paraId="6FE49F84" w14:textId="77777777" w:rsidR="00B562AB" w:rsidRDefault="00B562AB">
            <w:pPr>
              <w:keepNext/>
              <w:keepLines/>
              <w:spacing w:after="0" w:line="256" w:lineRule="auto"/>
              <w:jc w:val="center"/>
              <w:rPr>
                <w:rFonts w:ascii="Arial" w:hAnsi="Arial"/>
                <w:sz w:val="18"/>
                <w:lang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30C88191" w14:textId="77777777" w:rsidR="00B562AB" w:rsidRDefault="00B562AB">
            <w:pPr>
              <w:keepNext/>
              <w:keepLines/>
              <w:spacing w:after="0" w:line="256" w:lineRule="auto"/>
              <w:jc w:val="center"/>
              <w:rPr>
                <w:rFonts w:ascii="Arial" w:hAnsi="Arial"/>
                <w:sz w:val="18"/>
                <w:lang w:eastAsia="fr-FR"/>
              </w:rPr>
            </w:pPr>
            <w:r>
              <w:rPr>
                <w:rFonts w:ascii="Arial" w:hAnsi="Arial"/>
                <w:sz w:val="18"/>
              </w:rPr>
              <w:t>Rough</w:t>
            </w:r>
          </w:p>
        </w:tc>
      </w:tr>
      <w:tr w:rsidR="00B562AB" w14:paraId="4A474E4A" w14:textId="77777777" w:rsidTr="00B562AB">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29AC4526" w14:textId="77777777" w:rsidR="00B562AB" w:rsidRDefault="00B562AB">
            <w:pPr>
              <w:keepNext/>
              <w:keepLines/>
              <w:spacing w:after="0" w:line="256" w:lineRule="auto"/>
              <w:rPr>
                <w:rFonts w:ascii="Arial" w:eastAsia="Calibri" w:hAnsi="Arial"/>
                <w:sz w:val="18"/>
                <w:szCs w:val="22"/>
                <w:lang w:eastAsia="fr-FR"/>
              </w:rPr>
            </w:pPr>
            <w:proofErr w:type="spellStart"/>
            <w:r>
              <w:rPr>
                <w:rFonts w:ascii="Arial" w:eastAsia="Calibri" w:hAnsi="Arial" w:cs="Arial"/>
                <w:sz w:val="18"/>
                <w:szCs w:val="22"/>
              </w:rPr>
              <w:t>Ês</w:t>
            </w:r>
            <w:proofErr w:type="spellEnd"/>
            <w:r>
              <w:rPr>
                <w:rFonts w:ascii="Arial" w:hAnsi="Arial" w:cs="Arial"/>
                <w:sz w:val="18"/>
                <w:lang w:eastAsia="fr-FR"/>
              </w:rPr>
              <w:t xml:space="preserve"> </w:t>
            </w:r>
            <w:proofErr w:type="spellStart"/>
            <w:r>
              <w:rPr>
                <w:rFonts w:ascii="Arial" w:hAnsi="Arial" w:cs="Arial"/>
                <w:sz w:val="18"/>
                <w:vertAlign w:val="superscript"/>
                <w:lang w:eastAsia="fr-FR"/>
              </w:rPr>
              <w:t>Note2</w:t>
            </w:r>
            <w:proofErr w:type="spellEnd"/>
          </w:p>
        </w:tc>
        <w:tc>
          <w:tcPr>
            <w:tcW w:w="2294" w:type="dxa"/>
            <w:tcBorders>
              <w:top w:val="single" w:sz="4" w:space="0" w:color="auto"/>
              <w:left w:val="single" w:sz="4" w:space="0" w:color="auto"/>
              <w:bottom w:val="single" w:sz="4" w:space="0" w:color="auto"/>
              <w:right w:val="single" w:sz="4" w:space="0" w:color="auto"/>
            </w:tcBorders>
            <w:hideMark/>
          </w:tcPr>
          <w:p w14:paraId="50E58351" w14:textId="77777777" w:rsidR="00B562AB" w:rsidRDefault="00B562AB">
            <w:pPr>
              <w:keepNext/>
              <w:keepLines/>
              <w:spacing w:after="0" w:line="256" w:lineRule="auto"/>
              <w:jc w:val="center"/>
              <w:rPr>
                <w:rFonts w:ascii="Arial" w:eastAsia="Times New Roman" w:hAnsi="Arial"/>
                <w:sz w:val="18"/>
                <w:lang w:eastAsia="fr-FR"/>
              </w:rPr>
            </w:pPr>
            <w:r>
              <w:rPr>
                <w:rFonts w:ascii="Arial" w:hAnsi="Arial"/>
                <w:sz w:val="18"/>
                <w:lang w:eastAsia="fr-FR"/>
              </w:rPr>
              <w:t>dBm/</w:t>
            </w:r>
            <w:proofErr w:type="spellStart"/>
            <w:r>
              <w:rPr>
                <w:rFonts w:ascii="Arial" w:hAnsi="Arial"/>
                <w:sz w:val="18"/>
                <w:lang w:eastAsia="fr-FR"/>
              </w:rPr>
              <w:t>SCS</w:t>
            </w:r>
            <w:proofErr w:type="spellEnd"/>
          </w:p>
        </w:tc>
        <w:tc>
          <w:tcPr>
            <w:tcW w:w="844" w:type="dxa"/>
            <w:tcBorders>
              <w:top w:val="single" w:sz="4" w:space="0" w:color="auto"/>
              <w:left w:val="single" w:sz="4" w:space="0" w:color="auto"/>
              <w:bottom w:val="single" w:sz="4" w:space="0" w:color="auto"/>
              <w:right w:val="single" w:sz="4" w:space="0" w:color="auto"/>
            </w:tcBorders>
            <w:hideMark/>
          </w:tcPr>
          <w:p w14:paraId="0FEBA354" w14:textId="77777777" w:rsidR="00B562AB" w:rsidRDefault="00B562AB">
            <w:pPr>
              <w:keepNext/>
              <w:keepLines/>
              <w:spacing w:after="0" w:line="256" w:lineRule="auto"/>
              <w:jc w:val="center"/>
              <w:rPr>
                <w:rFonts w:ascii="Arial" w:hAnsi="Arial"/>
                <w:sz w:val="18"/>
                <w:lang w:eastAsia="fr-FR"/>
              </w:rPr>
            </w:pPr>
            <w:r>
              <w:rPr>
                <w:rFonts w:ascii="Arial" w:hAnsi="Arial" w:cs="Arial"/>
                <w:sz w:val="18"/>
              </w:rPr>
              <w:t>-∞</w:t>
            </w:r>
          </w:p>
        </w:tc>
        <w:tc>
          <w:tcPr>
            <w:tcW w:w="2532" w:type="dxa"/>
            <w:gridSpan w:val="3"/>
            <w:tcBorders>
              <w:top w:val="single" w:sz="4" w:space="0" w:color="auto"/>
              <w:left w:val="single" w:sz="4" w:space="0" w:color="auto"/>
              <w:bottom w:val="single" w:sz="4" w:space="0" w:color="auto"/>
              <w:right w:val="single" w:sz="4" w:space="0" w:color="auto"/>
            </w:tcBorders>
            <w:hideMark/>
          </w:tcPr>
          <w:p w14:paraId="5DE58C61" w14:textId="77777777" w:rsidR="00B562AB" w:rsidRDefault="00B562AB">
            <w:pPr>
              <w:keepNext/>
              <w:keepLines/>
              <w:spacing w:after="0" w:line="256" w:lineRule="auto"/>
              <w:jc w:val="center"/>
              <w:rPr>
                <w:rFonts w:ascii="Arial" w:hAnsi="Arial"/>
                <w:sz w:val="18"/>
                <w:lang w:eastAsia="fr-FR"/>
              </w:rPr>
            </w:pPr>
            <w:r>
              <w:rPr>
                <w:rFonts w:ascii="Arial" w:hAnsi="Arial" w:cs="Arial"/>
                <w:sz w:val="18"/>
                <w:lang w:eastAsia="fr-FR"/>
              </w:rPr>
              <w:t>-81</w:t>
            </w:r>
          </w:p>
        </w:tc>
      </w:tr>
      <w:tr w:rsidR="00B562AB" w14:paraId="505318AD" w14:textId="77777777" w:rsidTr="00B562AB">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2C9339B0" w14:textId="77777777" w:rsidR="00B562AB" w:rsidRDefault="00B562AB">
            <w:pPr>
              <w:keepNext/>
              <w:keepLines/>
              <w:spacing w:after="0" w:line="256" w:lineRule="auto"/>
              <w:rPr>
                <w:rFonts w:ascii="Arial" w:hAnsi="Arial"/>
                <w:sz w:val="18"/>
                <w:lang w:eastAsia="fr-FR"/>
              </w:rPr>
            </w:pPr>
            <w:proofErr w:type="spellStart"/>
            <w:r>
              <w:rPr>
                <w:rFonts w:ascii="Arial" w:hAnsi="Arial"/>
                <w:sz w:val="18"/>
                <w:lang w:eastAsia="fr-FR"/>
              </w:rPr>
              <w:t>SSB_RP</w:t>
            </w:r>
            <w:r>
              <w:rPr>
                <w:rFonts w:ascii="Arial" w:hAnsi="Arial"/>
                <w:sz w:val="18"/>
                <w:vertAlign w:val="superscript"/>
                <w:lang w:eastAsia="fr-FR"/>
              </w:rPr>
              <w:t>Note2</w:t>
            </w:r>
            <w:proofErr w:type="spellEnd"/>
            <w:r>
              <w:rPr>
                <w:rFonts w:ascii="Arial" w:hAnsi="Arial"/>
                <w:sz w:val="18"/>
                <w:vertAlign w:val="superscript"/>
                <w:lang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2718CF62" w14:textId="77777777" w:rsidR="00B562AB" w:rsidRDefault="00B562AB">
            <w:pPr>
              <w:keepNext/>
              <w:keepLines/>
              <w:spacing w:after="0" w:line="256" w:lineRule="auto"/>
              <w:jc w:val="center"/>
              <w:rPr>
                <w:rFonts w:ascii="Arial" w:hAnsi="Arial"/>
                <w:sz w:val="18"/>
                <w:lang w:eastAsia="fr-FR"/>
              </w:rPr>
            </w:pPr>
            <w:r>
              <w:rPr>
                <w:rFonts w:ascii="Arial" w:hAnsi="Arial"/>
                <w:sz w:val="18"/>
                <w:lang w:eastAsia="fr-FR"/>
              </w:rPr>
              <w:t>dBm/</w:t>
            </w:r>
            <w:proofErr w:type="spellStart"/>
            <w:r>
              <w:rPr>
                <w:rFonts w:ascii="Arial" w:hAnsi="Arial"/>
                <w:sz w:val="18"/>
                <w:lang w:eastAsia="fr-FR"/>
              </w:rPr>
              <w:t>SCS</w:t>
            </w:r>
            <w:proofErr w:type="spellEnd"/>
          </w:p>
        </w:tc>
        <w:tc>
          <w:tcPr>
            <w:tcW w:w="844" w:type="dxa"/>
            <w:tcBorders>
              <w:top w:val="single" w:sz="4" w:space="0" w:color="auto"/>
              <w:left w:val="single" w:sz="4" w:space="0" w:color="auto"/>
              <w:bottom w:val="single" w:sz="4" w:space="0" w:color="auto"/>
              <w:right w:val="single" w:sz="4" w:space="0" w:color="auto"/>
            </w:tcBorders>
            <w:hideMark/>
          </w:tcPr>
          <w:p w14:paraId="7DD8B026" w14:textId="77777777" w:rsidR="00B562AB" w:rsidRDefault="00B562AB">
            <w:pPr>
              <w:keepNext/>
              <w:keepLines/>
              <w:spacing w:after="0" w:line="256" w:lineRule="auto"/>
              <w:jc w:val="center"/>
              <w:rPr>
                <w:rFonts w:ascii="Arial" w:hAnsi="Arial"/>
                <w:sz w:val="18"/>
                <w:lang w:eastAsia="fr-FR"/>
              </w:rPr>
            </w:pPr>
            <w:r>
              <w:rPr>
                <w:rFonts w:ascii="Arial" w:hAnsi="Arial" w:cs="Arial"/>
                <w:sz w:val="18"/>
              </w:rPr>
              <w:t>-∞</w:t>
            </w:r>
          </w:p>
        </w:tc>
        <w:tc>
          <w:tcPr>
            <w:tcW w:w="2532" w:type="dxa"/>
            <w:gridSpan w:val="3"/>
            <w:tcBorders>
              <w:top w:val="single" w:sz="4" w:space="0" w:color="auto"/>
              <w:left w:val="single" w:sz="4" w:space="0" w:color="auto"/>
              <w:bottom w:val="single" w:sz="4" w:space="0" w:color="auto"/>
              <w:right w:val="single" w:sz="4" w:space="0" w:color="auto"/>
            </w:tcBorders>
            <w:hideMark/>
          </w:tcPr>
          <w:p w14:paraId="7CEAA1EE" w14:textId="77777777" w:rsidR="00B562AB" w:rsidRDefault="00B562AB">
            <w:pPr>
              <w:keepNext/>
              <w:keepLines/>
              <w:spacing w:after="0" w:line="256" w:lineRule="auto"/>
              <w:jc w:val="center"/>
              <w:rPr>
                <w:rFonts w:ascii="Arial" w:hAnsi="Arial"/>
                <w:sz w:val="18"/>
                <w:lang w:eastAsia="fr-FR"/>
              </w:rPr>
            </w:pPr>
            <w:r>
              <w:rPr>
                <w:rFonts w:ascii="Arial" w:hAnsi="Arial" w:cs="Arial"/>
                <w:sz w:val="18"/>
                <w:lang w:eastAsia="fr-FR"/>
              </w:rPr>
              <w:t>-81</w:t>
            </w:r>
          </w:p>
        </w:tc>
      </w:tr>
      <w:tr w:rsidR="00B562AB" w14:paraId="61C11777" w14:textId="77777777" w:rsidTr="00B562AB">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1EE6905F" w14:textId="77777777" w:rsidR="00B562AB" w:rsidRDefault="00B562AB">
            <w:pPr>
              <w:keepNext/>
              <w:keepLines/>
              <w:spacing w:after="0" w:line="256" w:lineRule="auto"/>
              <w:rPr>
                <w:rFonts w:ascii="Arial" w:hAnsi="Arial"/>
                <w:sz w:val="18"/>
                <w:lang w:eastAsia="fr-FR"/>
              </w:rPr>
            </w:pPr>
            <w:r>
              <w:rPr>
                <w:rFonts w:ascii="Arial" w:eastAsia="Calibri" w:hAnsi="Arial"/>
                <w:position w:val="-12"/>
                <w:sz w:val="18"/>
                <w:szCs w:val="22"/>
                <w:lang w:eastAsia="fr-FR"/>
              </w:rPr>
              <w:object w:dxaOrig="645" w:dyaOrig="405" w14:anchorId="3B4A7D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pt;height:20pt" o:ole="" fillcolor="window">
                  <v:imagedata r:id="rId13" o:title=""/>
                </v:shape>
                <o:OLEObject Type="Embed" ProgID="Equation.3" ShapeID="_x0000_i1025" DrawAspect="Content" ObjectID="_1769686042" r:id="rId14"/>
              </w:object>
            </w:r>
            <w:r>
              <w:rPr>
                <w:rFonts w:ascii="Arial" w:hAnsi="Arial" w:cs="Arial"/>
                <w:sz w:val="18"/>
                <w:vertAlign w:val="subscript"/>
              </w:rPr>
              <w:t xml:space="preserve"> BB</w:t>
            </w:r>
            <w:r>
              <w:rPr>
                <w:rFonts w:ascii="Arial" w:hAnsi="Arial" w:cs="Arial"/>
                <w:sz w:val="18"/>
              </w:rPr>
              <w:t xml:space="preserve"> </w:t>
            </w:r>
            <w:r>
              <w:rPr>
                <w:rFonts w:ascii="Arial" w:hAnsi="Arial" w:cs="Arial"/>
                <w:sz w:val="18"/>
                <w:vertAlign w:val="superscript"/>
              </w:rPr>
              <w:t>Note 2, Note 7</w:t>
            </w:r>
          </w:p>
        </w:tc>
        <w:tc>
          <w:tcPr>
            <w:tcW w:w="2294" w:type="dxa"/>
            <w:tcBorders>
              <w:top w:val="single" w:sz="4" w:space="0" w:color="auto"/>
              <w:left w:val="single" w:sz="4" w:space="0" w:color="auto"/>
              <w:bottom w:val="single" w:sz="4" w:space="0" w:color="auto"/>
              <w:right w:val="single" w:sz="4" w:space="0" w:color="auto"/>
            </w:tcBorders>
            <w:hideMark/>
          </w:tcPr>
          <w:p w14:paraId="0E3D5918" w14:textId="77777777" w:rsidR="00B562AB" w:rsidRDefault="00B562AB">
            <w:pPr>
              <w:keepNext/>
              <w:keepLines/>
              <w:spacing w:after="0" w:line="256" w:lineRule="auto"/>
              <w:jc w:val="center"/>
              <w:rPr>
                <w:rFonts w:ascii="Arial" w:hAnsi="Arial"/>
                <w:sz w:val="18"/>
                <w:lang w:eastAsia="fr-FR"/>
              </w:rPr>
            </w:pPr>
            <w:r>
              <w:rPr>
                <w:rFonts w:ascii="Arial" w:hAnsi="Arial"/>
                <w:sz w:val="18"/>
                <w:lang w:eastAsia="fr-FR"/>
              </w:rPr>
              <w:t>dB</w:t>
            </w:r>
          </w:p>
        </w:tc>
        <w:tc>
          <w:tcPr>
            <w:tcW w:w="844" w:type="dxa"/>
            <w:tcBorders>
              <w:top w:val="single" w:sz="4" w:space="0" w:color="auto"/>
              <w:left w:val="single" w:sz="4" w:space="0" w:color="auto"/>
              <w:bottom w:val="single" w:sz="4" w:space="0" w:color="auto"/>
              <w:right w:val="single" w:sz="4" w:space="0" w:color="auto"/>
            </w:tcBorders>
            <w:hideMark/>
          </w:tcPr>
          <w:p w14:paraId="628F9342" w14:textId="77777777" w:rsidR="00B562AB" w:rsidRDefault="00B562AB">
            <w:pPr>
              <w:keepNext/>
              <w:keepLines/>
              <w:spacing w:after="0" w:line="256" w:lineRule="auto"/>
              <w:jc w:val="center"/>
              <w:rPr>
                <w:rFonts w:ascii="Arial" w:hAnsi="Arial"/>
                <w:sz w:val="18"/>
                <w:lang w:eastAsia="fr-FR"/>
              </w:rPr>
            </w:pPr>
            <w:r>
              <w:rPr>
                <w:rFonts w:ascii="Arial" w:hAnsi="Arial" w:cs="Arial"/>
                <w:sz w:val="18"/>
              </w:rPr>
              <w:t>-∞</w:t>
            </w:r>
          </w:p>
        </w:tc>
        <w:tc>
          <w:tcPr>
            <w:tcW w:w="2532" w:type="dxa"/>
            <w:gridSpan w:val="3"/>
            <w:tcBorders>
              <w:top w:val="single" w:sz="4" w:space="0" w:color="auto"/>
              <w:left w:val="single" w:sz="4" w:space="0" w:color="auto"/>
              <w:bottom w:val="single" w:sz="4" w:space="0" w:color="auto"/>
              <w:right w:val="single" w:sz="4" w:space="0" w:color="auto"/>
            </w:tcBorders>
            <w:hideMark/>
          </w:tcPr>
          <w:p w14:paraId="391124E4" w14:textId="77777777" w:rsidR="00B562AB" w:rsidRDefault="00B562AB">
            <w:pPr>
              <w:keepNext/>
              <w:keepLines/>
              <w:spacing w:after="0" w:line="256" w:lineRule="auto"/>
              <w:jc w:val="center"/>
              <w:rPr>
                <w:rFonts w:ascii="Arial" w:hAnsi="Arial"/>
                <w:sz w:val="18"/>
                <w:lang w:eastAsia="fr-FR"/>
              </w:rPr>
            </w:pPr>
            <w:r>
              <w:rPr>
                <w:rFonts w:ascii="Arial" w:hAnsi="Arial" w:cs="Arial"/>
                <w:sz w:val="18"/>
                <w:lang w:eastAsia="fr-FR"/>
              </w:rPr>
              <w:t>4.88</w:t>
            </w:r>
          </w:p>
        </w:tc>
      </w:tr>
      <w:tr w:rsidR="00B562AB" w14:paraId="541330CF" w14:textId="77777777" w:rsidTr="00B562AB">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47AE2BDD" w14:textId="77777777" w:rsidR="00B562AB" w:rsidRDefault="00B562AB">
            <w:pPr>
              <w:keepNext/>
              <w:keepLines/>
              <w:spacing w:after="0" w:line="256" w:lineRule="auto"/>
              <w:rPr>
                <w:rFonts w:ascii="Arial" w:hAnsi="Arial"/>
                <w:sz w:val="18"/>
                <w:lang w:eastAsia="fr-FR"/>
              </w:rPr>
            </w:pPr>
            <w:proofErr w:type="spellStart"/>
            <w:r>
              <w:rPr>
                <w:rFonts w:ascii="Arial" w:hAnsi="Arial"/>
                <w:sz w:val="18"/>
                <w:lang w:eastAsia="fr-FR"/>
              </w:rPr>
              <w:t>Io</w:t>
            </w:r>
            <w:r>
              <w:rPr>
                <w:rFonts w:ascii="Arial" w:hAnsi="Arial"/>
                <w:sz w:val="18"/>
                <w:vertAlign w:val="superscript"/>
                <w:lang w:eastAsia="fr-FR"/>
              </w:rPr>
              <w:t>Note</w:t>
            </w:r>
            <w:proofErr w:type="spellEnd"/>
            <w:r>
              <w:rPr>
                <w:rFonts w:ascii="Arial" w:hAnsi="Arial"/>
                <w:sz w:val="18"/>
                <w:vertAlign w:val="superscript"/>
                <w:lang w:eastAsia="fr-FR"/>
              </w:rPr>
              <w:t xml:space="preserve"> 2, Note 4</w:t>
            </w:r>
          </w:p>
        </w:tc>
        <w:tc>
          <w:tcPr>
            <w:tcW w:w="2294" w:type="dxa"/>
            <w:tcBorders>
              <w:top w:val="single" w:sz="4" w:space="0" w:color="auto"/>
              <w:left w:val="single" w:sz="4" w:space="0" w:color="auto"/>
              <w:bottom w:val="single" w:sz="4" w:space="0" w:color="auto"/>
              <w:right w:val="single" w:sz="4" w:space="0" w:color="auto"/>
            </w:tcBorders>
            <w:hideMark/>
          </w:tcPr>
          <w:p w14:paraId="7FD58BE2" w14:textId="77777777" w:rsidR="00B562AB" w:rsidRDefault="00B562AB">
            <w:pPr>
              <w:keepNext/>
              <w:keepLines/>
              <w:spacing w:after="0" w:line="256" w:lineRule="auto"/>
              <w:jc w:val="center"/>
              <w:rPr>
                <w:rFonts w:ascii="Arial" w:hAnsi="Arial"/>
                <w:sz w:val="18"/>
                <w:lang w:eastAsia="fr-FR"/>
              </w:rPr>
            </w:pPr>
            <w:r>
              <w:rPr>
                <w:rFonts w:ascii="Arial" w:hAnsi="Arial"/>
                <w:sz w:val="18"/>
                <w:lang w:eastAsia="fr-FR"/>
              </w:rPr>
              <w:t>dBm/95.04 MHz</w:t>
            </w:r>
          </w:p>
        </w:tc>
        <w:tc>
          <w:tcPr>
            <w:tcW w:w="844" w:type="dxa"/>
            <w:tcBorders>
              <w:top w:val="single" w:sz="4" w:space="0" w:color="auto"/>
              <w:left w:val="single" w:sz="4" w:space="0" w:color="auto"/>
              <w:bottom w:val="single" w:sz="4" w:space="0" w:color="auto"/>
              <w:right w:val="single" w:sz="4" w:space="0" w:color="auto"/>
            </w:tcBorders>
            <w:hideMark/>
          </w:tcPr>
          <w:p w14:paraId="3E644BB2" w14:textId="77777777" w:rsidR="00B562AB" w:rsidRDefault="00B562AB">
            <w:pPr>
              <w:keepNext/>
              <w:keepLines/>
              <w:spacing w:after="0" w:line="256" w:lineRule="auto"/>
              <w:jc w:val="center"/>
              <w:rPr>
                <w:rFonts w:ascii="Arial" w:hAnsi="Arial"/>
                <w:sz w:val="18"/>
                <w:lang w:eastAsia="fr-FR"/>
              </w:rPr>
            </w:pPr>
            <w:r>
              <w:rPr>
                <w:rFonts w:ascii="Arial" w:hAnsi="Arial"/>
                <w:sz w:val="18"/>
                <w:lang w:eastAsia="fr-FR"/>
              </w:rPr>
              <w:t>N/A</w:t>
            </w:r>
          </w:p>
        </w:tc>
        <w:tc>
          <w:tcPr>
            <w:tcW w:w="2532" w:type="dxa"/>
            <w:gridSpan w:val="3"/>
            <w:tcBorders>
              <w:top w:val="single" w:sz="4" w:space="0" w:color="auto"/>
              <w:left w:val="single" w:sz="4" w:space="0" w:color="auto"/>
              <w:bottom w:val="single" w:sz="4" w:space="0" w:color="auto"/>
              <w:right w:val="single" w:sz="4" w:space="0" w:color="auto"/>
            </w:tcBorders>
            <w:hideMark/>
          </w:tcPr>
          <w:p w14:paraId="28B8C967" w14:textId="77777777" w:rsidR="00B562AB" w:rsidRDefault="00B562AB">
            <w:pPr>
              <w:keepNext/>
              <w:keepLines/>
              <w:spacing w:after="0" w:line="256" w:lineRule="auto"/>
              <w:jc w:val="center"/>
              <w:rPr>
                <w:rFonts w:ascii="Arial" w:hAnsi="Arial"/>
                <w:sz w:val="18"/>
                <w:lang w:eastAsia="fr-FR"/>
              </w:rPr>
            </w:pPr>
            <w:r>
              <w:rPr>
                <w:rFonts w:ascii="Arial" w:hAnsi="Arial" w:cs="Arial"/>
                <w:sz w:val="18"/>
                <w:lang w:eastAsia="fr-FR"/>
              </w:rPr>
              <w:t>-56.41</w:t>
            </w:r>
          </w:p>
        </w:tc>
      </w:tr>
      <w:tr w:rsidR="00B562AB" w14:paraId="47B99089" w14:textId="77777777" w:rsidTr="00B562AB">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7F445E78" w14:textId="77777777" w:rsidR="00B562AB" w:rsidRDefault="00B562AB">
            <w:pPr>
              <w:keepNext/>
              <w:keepLines/>
              <w:spacing w:after="0" w:line="256" w:lineRule="auto"/>
              <w:ind w:left="851" w:hanging="851"/>
              <w:rPr>
                <w:rFonts w:ascii="Arial" w:hAnsi="Arial"/>
                <w:sz w:val="18"/>
                <w:lang w:eastAsia="fr-FR"/>
              </w:rPr>
            </w:pPr>
            <w:r>
              <w:rPr>
                <w:rFonts w:ascii="Arial" w:hAnsi="Arial"/>
                <w:sz w:val="18"/>
                <w:lang w:eastAsia="fr-FR"/>
              </w:rPr>
              <w:t>Note 1:</w:t>
            </w:r>
            <w:r>
              <w:rPr>
                <w:rFonts w:ascii="Arial" w:hAnsi="Arial"/>
                <w:sz w:val="18"/>
                <w:lang w:eastAsia="fr-FR"/>
              </w:rPr>
              <w:tab/>
              <w:t>Void</w:t>
            </w:r>
          </w:p>
          <w:p w14:paraId="7CE929A9" w14:textId="77777777" w:rsidR="00B562AB" w:rsidRDefault="00B562AB">
            <w:pPr>
              <w:keepNext/>
              <w:keepLines/>
              <w:spacing w:after="0" w:line="256" w:lineRule="auto"/>
              <w:ind w:left="851" w:hanging="851"/>
              <w:rPr>
                <w:rFonts w:ascii="Arial" w:hAnsi="Arial"/>
                <w:sz w:val="18"/>
                <w:lang w:eastAsia="fr-FR"/>
              </w:rPr>
            </w:pPr>
            <w:r>
              <w:rPr>
                <w:rFonts w:ascii="Arial" w:hAnsi="Arial"/>
                <w:sz w:val="18"/>
                <w:lang w:eastAsia="fr-FR"/>
              </w:rPr>
              <w:t>Note 2:</w:t>
            </w:r>
            <w:r>
              <w:rPr>
                <w:rFonts w:ascii="Arial" w:hAnsi="Arial"/>
                <w:sz w:val="18"/>
                <w:lang w:eastAsia="fr-FR"/>
              </w:rPr>
              <w:tab/>
            </w:r>
            <w:r>
              <w:rPr>
                <w:rFonts w:ascii="Arial" w:hAnsi="Arial" w:cs="Arial"/>
                <w:sz w:val="18"/>
                <w:lang w:eastAsia="fr-FR"/>
              </w:rPr>
              <w:t>Es/</w:t>
            </w:r>
            <w:proofErr w:type="spellStart"/>
            <w:r>
              <w:rPr>
                <w:rFonts w:ascii="Arial" w:hAnsi="Arial" w:cs="Arial"/>
                <w:sz w:val="18"/>
                <w:lang w:eastAsia="fr-FR"/>
              </w:rPr>
              <w:t>Iot</w:t>
            </w:r>
            <w:proofErr w:type="spellEnd"/>
            <w:r>
              <w:rPr>
                <w:rFonts w:ascii="Arial" w:hAnsi="Arial" w:cs="Arial"/>
                <w:sz w:val="18"/>
                <w:lang w:eastAsia="fr-FR"/>
              </w:rPr>
              <w:t xml:space="preserve">, </w:t>
            </w:r>
            <w:proofErr w:type="spellStart"/>
            <w:r>
              <w:rPr>
                <w:rFonts w:ascii="Arial" w:hAnsi="Arial"/>
                <w:sz w:val="18"/>
                <w:lang w:eastAsia="fr-FR"/>
              </w:rPr>
              <w:t>SSB_RP</w:t>
            </w:r>
            <w:proofErr w:type="spellEnd"/>
            <w:r>
              <w:rPr>
                <w:rFonts w:ascii="Arial" w:hAnsi="Arial"/>
                <w:sz w:val="18"/>
                <w:lang w:eastAsia="fr-FR"/>
              </w:rPr>
              <w:t xml:space="preserve"> and Io levels have been derived from other parameters for information purposes. They are not settable parameters themselves.</w:t>
            </w:r>
          </w:p>
          <w:p w14:paraId="17F03334" w14:textId="77777777" w:rsidR="00B562AB" w:rsidRDefault="00B562AB">
            <w:pPr>
              <w:keepNext/>
              <w:keepLines/>
              <w:spacing w:after="0" w:line="256" w:lineRule="auto"/>
              <w:ind w:left="851" w:hanging="851"/>
              <w:rPr>
                <w:rFonts w:ascii="Arial" w:hAnsi="Arial"/>
                <w:sz w:val="18"/>
                <w:lang w:eastAsia="fr-FR"/>
              </w:rPr>
            </w:pPr>
            <w:r>
              <w:rPr>
                <w:rFonts w:ascii="Arial" w:hAnsi="Arial"/>
                <w:sz w:val="18"/>
                <w:lang w:eastAsia="fr-FR"/>
              </w:rPr>
              <w:t>Note 3:</w:t>
            </w:r>
            <w:r>
              <w:rPr>
                <w:rFonts w:ascii="Arial" w:hAnsi="Arial"/>
                <w:sz w:val="18"/>
                <w:lang w:eastAsia="fr-FR"/>
              </w:rPr>
              <w:tab/>
              <w:t>Void</w:t>
            </w:r>
          </w:p>
          <w:p w14:paraId="74E920A3" w14:textId="77777777" w:rsidR="00B562AB" w:rsidRDefault="00B562AB">
            <w:pPr>
              <w:keepNext/>
              <w:keepLines/>
              <w:spacing w:after="0" w:line="256" w:lineRule="auto"/>
              <w:ind w:left="851" w:hanging="851"/>
              <w:rPr>
                <w:rFonts w:ascii="Arial" w:hAnsi="Arial"/>
                <w:sz w:val="18"/>
                <w:lang w:eastAsia="fr-FR"/>
              </w:rPr>
            </w:pPr>
            <w:r>
              <w:rPr>
                <w:rFonts w:ascii="Arial" w:hAnsi="Arial"/>
                <w:sz w:val="18"/>
                <w:lang w:eastAsia="fr-FR"/>
              </w:rPr>
              <w:t>Note 4:</w:t>
            </w:r>
            <w:r>
              <w:rPr>
                <w:rFonts w:ascii="Arial" w:hAnsi="Arial"/>
                <w:sz w:val="18"/>
                <w:lang w:eastAsia="fr-FR"/>
              </w:rPr>
              <w:tab/>
              <w:t xml:space="preserve">Equivalent power received by an antenna with </w:t>
            </w:r>
            <w:proofErr w:type="spellStart"/>
            <w:r>
              <w:rPr>
                <w:rFonts w:ascii="Arial" w:hAnsi="Arial"/>
                <w:sz w:val="18"/>
                <w:lang w:eastAsia="fr-FR"/>
              </w:rPr>
              <w:t>0dBi</w:t>
            </w:r>
            <w:proofErr w:type="spellEnd"/>
            <w:r>
              <w:rPr>
                <w:rFonts w:ascii="Arial" w:hAnsi="Arial"/>
                <w:sz w:val="18"/>
                <w:lang w:eastAsia="fr-FR"/>
              </w:rPr>
              <w:t xml:space="preserve"> gain at the centre of the quiet zone</w:t>
            </w:r>
          </w:p>
          <w:p w14:paraId="2E9609BF" w14:textId="77777777" w:rsidR="00B562AB" w:rsidRDefault="00B562AB">
            <w:pPr>
              <w:keepNext/>
              <w:keepLines/>
              <w:spacing w:after="0" w:line="256" w:lineRule="auto"/>
              <w:ind w:left="851" w:hanging="851"/>
              <w:rPr>
                <w:rFonts w:ascii="Arial" w:hAnsi="Arial"/>
                <w:sz w:val="18"/>
                <w:lang w:eastAsia="fr-FR"/>
              </w:rPr>
            </w:pPr>
            <w:r>
              <w:rPr>
                <w:rFonts w:ascii="Arial" w:hAnsi="Arial"/>
                <w:sz w:val="18"/>
                <w:lang w:eastAsia="fr-FR"/>
              </w:rPr>
              <w:t>Note 5:</w:t>
            </w:r>
            <w:r>
              <w:rPr>
                <w:rFonts w:ascii="Arial" w:hAnsi="Arial"/>
                <w:sz w:val="18"/>
                <w:lang w:eastAsia="fr-FR"/>
              </w:rPr>
              <w:tab/>
              <w:t>Void</w:t>
            </w:r>
          </w:p>
          <w:p w14:paraId="4D00BA07" w14:textId="77777777" w:rsidR="00B562AB" w:rsidRDefault="00B562AB">
            <w:pPr>
              <w:keepNext/>
              <w:keepLines/>
              <w:spacing w:after="0" w:line="256" w:lineRule="auto"/>
              <w:ind w:left="851" w:hanging="851"/>
              <w:rPr>
                <w:rFonts w:ascii="Arial" w:hAnsi="Arial"/>
                <w:sz w:val="18"/>
                <w:lang w:eastAsia="fr-FR"/>
              </w:rPr>
            </w:pPr>
            <w:r>
              <w:rPr>
                <w:rFonts w:ascii="Arial" w:hAnsi="Arial"/>
                <w:sz w:val="18"/>
                <w:lang w:eastAsia="fr-FR"/>
              </w:rPr>
              <w:t>Note 6:</w:t>
            </w:r>
            <w:r>
              <w:rPr>
                <w:rFonts w:ascii="Arial" w:hAnsi="Arial"/>
                <w:sz w:val="18"/>
                <w:lang w:eastAsia="fr-FR"/>
              </w:rPr>
              <w:tab/>
              <w:t xml:space="preserve">Information about types of UE beam is given in </w:t>
            </w:r>
            <w:proofErr w:type="spellStart"/>
            <w:r>
              <w:rPr>
                <w:rFonts w:ascii="Arial" w:hAnsi="Arial"/>
                <w:sz w:val="18"/>
                <w:lang w:eastAsia="fr-FR"/>
              </w:rPr>
              <w:t>B.2.1.3</w:t>
            </w:r>
            <w:proofErr w:type="spellEnd"/>
            <w:r>
              <w:rPr>
                <w:rFonts w:ascii="Arial" w:hAnsi="Arial"/>
                <w:sz w:val="18"/>
                <w:lang w:eastAsia="fr-FR"/>
              </w:rPr>
              <w:t>, and does not limit UE implementation or test system implementation</w:t>
            </w:r>
          </w:p>
          <w:p w14:paraId="2FED8FFC" w14:textId="77777777" w:rsidR="00B562AB" w:rsidRDefault="00B562AB">
            <w:pPr>
              <w:keepNext/>
              <w:keepLines/>
              <w:spacing w:after="0" w:line="256" w:lineRule="auto"/>
              <w:ind w:left="851" w:hanging="851"/>
              <w:rPr>
                <w:rFonts w:ascii="Arial" w:hAnsi="Arial"/>
                <w:sz w:val="18"/>
                <w:lang w:eastAsia="fr-FR"/>
              </w:rPr>
            </w:pPr>
            <w:r>
              <w:rPr>
                <w:rFonts w:ascii="Arial" w:hAnsi="Arial" w:cs="Arial"/>
                <w:sz w:val="18"/>
              </w:rPr>
              <w:t>Note 7:</w:t>
            </w:r>
            <w:r>
              <w:rPr>
                <w:rFonts w:ascii="Arial" w:hAnsi="Arial" w:cs="Arial"/>
                <w:sz w:val="18"/>
              </w:rPr>
              <w:tab/>
              <w:t>Calculation of Es/</w:t>
            </w:r>
            <w:proofErr w:type="spellStart"/>
            <w:r>
              <w:rPr>
                <w:rFonts w:ascii="Arial" w:hAnsi="Arial" w:cs="Arial"/>
                <w:sz w:val="18"/>
              </w:rPr>
              <w:t>Iot</w:t>
            </w:r>
            <w:r>
              <w:rPr>
                <w:rFonts w:ascii="Arial" w:hAnsi="Arial" w:cs="Arial"/>
                <w:sz w:val="18"/>
                <w:vertAlign w:val="subscript"/>
              </w:rPr>
              <w:t>BB</w:t>
            </w:r>
            <w:proofErr w:type="spellEnd"/>
            <w:r>
              <w:rPr>
                <w:rFonts w:ascii="Arial" w:hAnsi="Arial" w:cs="Arial"/>
                <w:sz w:val="18"/>
              </w:rPr>
              <w:t xml:space="preserve"> includes the effect of UE internal noise up to the value assumed for the associated </w:t>
            </w:r>
            <w:proofErr w:type="spellStart"/>
            <w:r>
              <w:rPr>
                <w:rFonts w:ascii="Arial" w:hAnsi="Arial" w:cs="Arial"/>
                <w:sz w:val="18"/>
              </w:rPr>
              <w:t>Refsens</w:t>
            </w:r>
            <w:proofErr w:type="spellEnd"/>
            <w:r>
              <w:rPr>
                <w:rFonts w:ascii="Arial" w:hAnsi="Arial" w:cs="Arial"/>
                <w:sz w:val="18"/>
              </w:rPr>
              <w:t xml:space="preserve"> requirement in clause 7.3.2 of TS 38.101-2 [19], and an allowance of </w:t>
            </w:r>
            <w:proofErr w:type="spellStart"/>
            <w:r>
              <w:rPr>
                <w:rFonts w:ascii="Arial" w:hAnsi="Arial" w:cs="Arial"/>
                <w:sz w:val="18"/>
              </w:rPr>
              <w:t>1dB</w:t>
            </w:r>
            <w:proofErr w:type="spellEnd"/>
            <w:r>
              <w:rPr>
                <w:rFonts w:ascii="Arial" w:hAnsi="Arial" w:cs="Arial"/>
                <w:sz w:val="18"/>
              </w:rPr>
              <w:t xml:space="preserve"> for UE multi-band relaxation factor </w:t>
            </w:r>
            <w:proofErr w:type="spellStart"/>
            <w:r>
              <w:rPr>
                <w:rFonts w:ascii="Arial" w:hAnsi="Arial" w:cs="Arial"/>
                <w:sz w:val="18"/>
              </w:rPr>
              <w:t>ΔMB</w:t>
            </w:r>
            <w:r>
              <w:rPr>
                <w:rFonts w:ascii="Arial" w:hAnsi="Arial" w:cs="Arial"/>
                <w:sz w:val="18"/>
                <w:vertAlign w:val="subscript"/>
              </w:rPr>
              <w:t>S</w:t>
            </w:r>
            <w:proofErr w:type="spellEnd"/>
            <w:r>
              <w:rPr>
                <w:rFonts w:ascii="Arial" w:hAnsi="Arial" w:cs="Arial"/>
                <w:sz w:val="18"/>
              </w:rPr>
              <w:t xml:space="preserve"> from TS 38.101-2 [19] Table 6.2.1.3-4.</w:t>
            </w:r>
          </w:p>
        </w:tc>
      </w:tr>
    </w:tbl>
    <w:p w14:paraId="34EAB761" w14:textId="77777777" w:rsidR="00B562AB" w:rsidRDefault="00B562AB" w:rsidP="00B562AB">
      <w:pPr>
        <w:rPr>
          <w:rFonts w:eastAsia="Times New Roman"/>
          <w:lang w:eastAsia="en-GB"/>
        </w:rPr>
      </w:pPr>
    </w:p>
    <w:p w14:paraId="2B89D563" w14:textId="77777777" w:rsidR="00B562AB" w:rsidRDefault="00B562AB" w:rsidP="00B562AB">
      <w:pPr>
        <w:rPr>
          <w:lang w:eastAsia="zh-CN"/>
        </w:rPr>
      </w:pPr>
      <w:proofErr w:type="spellStart"/>
      <w:r>
        <w:t>T</w:t>
      </w:r>
      <w:r>
        <w:rPr>
          <w:vertAlign w:val="subscript"/>
        </w:rPr>
        <w:t>RRC_delay</w:t>
      </w:r>
      <w:proofErr w:type="spellEnd"/>
      <w:r>
        <w:t xml:space="preserve"> + </w:t>
      </w:r>
      <w:proofErr w:type="spellStart"/>
      <w:r>
        <w:rPr>
          <w:iCs/>
        </w:rPr>
        <w:t>T</w:t>
      </w:r>
      <w:r>
        <w:rPr>
          <w:iCs/>
          <w:vertAlign w:val="subscript"/>
        </w:rPr>
        <w:t>Event_DU</w:t>
      </w:r>
      <w:proofErr w:type="spellEnd"/>
      <w:r>
        <w:rPr>
          <w:iCs/>
        </w:rPr>
        <w:t xml:space="preserve"> occurs during </w:t>
      </w:r>
      <w:proofErr w:type="spellStart"/>
      <w:r>
        <w:rPr>
          <w:iCs/>
        </w:rPr>
        <w:t>T1</w:t>
      </w:r>
      <w:proofErr w:type="spellEnd"/>
      <w:r>
        <w:rPr>
          <w:iCs/>
        </w:rPr>
        <w:t xml:space="preserve"> as the </w:t>
      </w:r>
      <w:r>
        <w:rPr>
          <w:lang w:eastAsia="zh-CN"/>
        </w:rPr>
        <w:t xml:space="preserve">PSCell addition </w:t>
      </w:r>
      <w:r>
        <w:rPr>
          <w:iCs/>
        </w:rPr>
        <w:t xml:space="preserve">condition becomes satisfied at the start of </w:t>
      </w:r>
      <w:proofErr w:type="spellStart"/>
      <w:r>
        <w:rPr>
          <w:iCs/>
        </w:rPr>
        <w:t>T2</w:t>
      </w:r>
      <w:proofErr w:type="spellEnd"/>
      <w:r>
        <w:rPr>
          <w:iCs/>
        </w:rPr>
        <w:t xml:space="preserve">. The test shall verify that there are no interruptions during </w:t>
      </w:r>
      <w:proofErr w:type="spellStart"/>
      <w:r>
        <w:rPr>
          <w:iCs/>
        </w:rPr>
        <w:t>T1</w:t>
      </w:r>
      <w:proofErr w:type="spellEnd"/>
      <w:r>
        <w:rPr>
          <w:iCs/>
        </w:rPr>
        <w:t>.</w:t>
      </w:r>
    </w:p>
    <w:p w14:paraId="61CC05F0" w14:textId="77777777" w:rsidR="00B562AB" w:rsidRDefault="00B562AB" w:rsidP="00B562AB">
      <w:pPr>
        <w:rPr>
          <w:lang w:eastAsia="zh-CN"/>
        </w:rPr>
      </w:pPr>
      <w:r>
        <w:rPr>
          <w:lang w:eastAsia="zh-CN"/>
        </w:rPr>
        <w:t xml:space="preserve">The UE shall transmit the </w:t>
      </w:r>
      <w:proofErr w:type="spellStart"/>
      <w:r>
        <w:rPr>
          <w:lang w:eastAsia="zh-CN"/>
        </w:rPr>
        <w:t>PRACH</w:t>
      </w:r>
      <w:proofErr w:type="spellEnd"/>
      <w:r>
        <w:rPr>
          <w:lang w:eastAsia="zh-CN"/>
        </w:rPr>
        <w:t xml:space="preserve"> to PSCell (</w:t>
      </w:r>
      <w:r>
        <w:rPr>
          <w:rFonts w:eastAsia="MS Mincho" w:cs="v4.2.0"/>
        </w:rPr>
        <w:t>Cell 2</w:t>
      </w:r>
      <w:r>
        <w:rPr>
          <w:lang w:eastAsia="zh-CN"/>
        </w:rPr>
        <w:t xml:space="preserve">) </w:t>
      </w:r>
      <w:r>
        <w:rPr>
          <w:rFonts w:eastAsia="MS Mincho" w:cs="v4.2.0"/>
        </w:rPr>
        <w:t>less than</w:t>
      </w:r>
      <w:r>
        <w:rPr>
          <w:lang w:eastAsia="zh-CN"/>
        </w:rPr>
        <w:t xml:space="preserve"> </w:t>
      </w:r>
      <w:proofErr w:type="spellStart"/>
      <w:r>
        <w:t>T</w:t>
      </w:r>
      <w:r>
        <w:rPr>
          <w:vertAlign w:val="subscript"/>
        </w:rPr>
        <w:t>config_PSCell_Addition_Conditional</w:t>
      </w:r>
      <w:proofErr w:type="spellEnd"/>
      <w:r>
        <w:rPr>
          <w:vertAlign w:val="superscript"/>
          <w:lang w:eastAsia="zh-CN"/>
        </w:rPr>
        <w:t xml:space="preserve"> </w:t>
      </w:r>
      <w:proofErr w:type="spellStart"/>
      <w:r>
        <w:rPr>
          <w:vertAlign w:val="superscript"/>
          <w:lang w:eastAsia="zh-CN"/>
        </w:rPr>
        <w:t>Note1</w:t>
      </w:r>
      <w:proofErr w:type="spellEnd"/>
      <w:r>
        <w:rPr>
          <w:lang w:eastAsia="zh-CN"/>
        </w:rPr>
        <w:t xml:space="preserve"> into </w:t>
      </w:r>
      <w:proofErr w:type="spellStart"/>
      <w:r>
        <w:rPr>
          <w:lang w:eastAsia="zh-CN"/>
        </w:rPr>
        <w:t>T2</w:t>
      </w:r>
      <w:proofErr w:type="spellEnd"/>
      <w:r>
        <w:rPr>
          <w:lang w:eastAsia="zh-CN"/>
        </w:rPr>
        <w:t>.</w:t>
      </w:r>
    </w:p>
    <w:p w14:paraId="6B0CB342" w14:textId="77777777" w:rsidR="00B562AB" w:rsidRDefault="00B562AB" w:rsidP="00B562AB">
      <w:pPr>
        <w:rPr>
          <w:lang w:eastAsia="zh-CN"/>
        </w:rPr>
      </w:pPr>
      <w:r>
        <w:rPr>
          <w:lang w:eastAsia="zh-CN"/>
        </w:rPr>
        <w:t xml:space="preserve">The UE shall send at least one CSI report for PSCell with non-zero </w:t>
      </w:r>
      <w:proofErr w:type="spellStart"/>
      <w:r>
        <w:rPr>
          <w:lang w:eastAsia="zh-CN"/>
        </w:rPr>
        <w:t>CQI</w:t>
      </w:r>
      <w:proofErr w:type="spellEnd"/>
      <w:r>
        <w:rPr>
          <w:lang w:eastAsia="zh-CN"/>
        </w:rPr>
        <w:t xml:space="preserve"> index during </w:t>
      </w:r>
      <w:proofErr w:type="spellStart"/>
      <w:r>
        <w:rPr>
          <w:lang w:eastAsia="zh-CN"/>
        </w:rPr>
        <w:t>T3</w:t>
      </w:r>
      <w:proofErr w:type="spellEnd"/>
      <w:r>
        <w:rPr>
          <w:lang w:eastAsia="zh-CN"/>
        </w:rPr>
        <w:t>.</w:t>
      </w:r>
    </w:p>
    <w:p w14:paraId="6145DA78" w14:textId="77777777" w:rsidR="00B562AB" w:rsidRDefault="00B562AB" w:rsidP="00B562AB">
      <w:pPr>
        <w:rPr>
          <w:lang w:eastAsia="en-GB"/>
        </w:rPr>
      </w:pPr>
      <w:r>
        <w:t xml:space="preserve">The UE shall periodically send CSI reports for PSCell after the UE has sent first </w:t>
      </w:r>
      <w:proofErr w:type="spellStart"/>
      <w:r>
        <w:t>CQI</w:t>
      </w:r>
      <w:proofErr w:type="spellEnd"/>
      <w:r>
        <w:t xml:space="preserve"> report with non-zero </w:t>
      </w:r>
      <w:proofErr w:type="spellStart"/>
      <w:r>
        <w:t>CQI</w:t>
      </w:r>
      <w:proofErr w:type="spellEnd"/>
      <w:r>
        <w:t xml:space="preserve"> index during </w:t>
      </w:r>
      <w:proofErr w:type="spellStart"/>
      <w:r>
        <w:rPr>
          <w:lang w:eastAsia="zh-CN"/>
        </w:rPr>
        <w:t>T3</w:t>
      </w:r>
      <w:proofErr w:type="spellEnd"/>
    </w:p>
    <w:p w14:paraId="4FDB1239" w14:textId="77777777" w:rsidR="00B562AB" w:rsidRDefault="00B562AB" w:rsidP="00B562AB">
      <w:pPr>
        <w:rPr>
          <w:lang w:eastAsia="zh-CN"/>
        </w:rPr>
      </w:pPr>
      <w:r>
        <w:rPr>
          <w:lang w:eastAsia="zh-CN"/>
        </w:rPr>
        <w:t xml:space="preserve">The UE shall stop sending CSI reports for PSCell in at latest 20 </w:t>
      </w:r>
      <w:proofErr w:type="spellStart"/>
      <w:r>
        <w:rPr>
          <w:lang w:eastAsia="zh-CN"/>
        </w:rPr>
        <w:t>ms</w:t>
      </w:r>
      <w:proofErr w:type="spellEnd"/>
      <w:r>
        <w:rPr>
          <w:lang w:eastAsia="zh-CN"/>
        </w:rPr>
        <w:t xml:space="preserve"> into </w:t>
      </w:r>
      <w:proofErr w:type="spellStart"/>
      <w:r>
        <w:rPr>
          <w:lang w:eastAsia="zh-CN"/>
        </w:rPr>
        <w:t>T4</w:t>
      </w:r>
      <w:proofErr w:type="spellEnd"/>
      <w:r>
        <w:rPr>
          <w:lang w:eastAsia="zh-CN"/>
        </w:rPr>
        <w:t>.</w:t>
      </w:r>
    </w:p>
    <w:p w14:paraId="2256EC60" w14:textId="77777777" w:rsidR="00B562AB" w:rsidRDefault="00B562AB" w:rsidP="00B562AB">
      <w:pPr>
        <w:rPr>
          <w:lang w:eastAsia="zh-CN"/>
        </w:rPr>
      </w:pPr>
      <w:r>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p>
    <w:p w14:paraId="7BB6E647" w14:textId="77777777" w:rsidR="00B562AB" w:rsidRDefault="00B562AB" w:rsidP="00B562AB">
      <w:pPr>
        <w:keepLines/>
        <w:rPr>
          <w:lang w:eastAsia="en-GB"/>
        </w:rPr>
      </w:pPr>
      <w:proofErr w:type="spellStart"/>
      <w:r>
        <w:t>Note1</w:t>
      </w:r>
      <w:proofErr w:type="spellEnd"/>
      <w:r>
        <w:t>:</w:t>
      </w:r>
      <w:r>
        <w:tab/>
        <w:t xml:space="preserve">The PSCell addition delay during </w:t>
      </w:r>
      <w:proofErr w:type="spellStart"/>
      <w:r>
        <w:t>T2</w:t>
      </w:r>
      <w:proofErr w:type="spellEnd"/>
      <w:r>
        <w:t xml:space="preserve"> can be expressed as</w:t>
      </w:r>
      <w:r>
        <w:rPr>
          <w:bCs/>
        </w:rPr>
        <w:t xml:space="preserve"> follows</w:t>
      </w:r>
      <w:r>
        <w:t xml:space="preserve">: </w:t>
      </w:r>
    </w:p>
    <w:p w14:paraId="32AD35F8" w14:textId="77777777" w:rsidR="00B562AB" w:rsidRDefault="00B562AB" w:rsidP="00B562AB">
      <w:pPr>
        <w:keepLines/>
        <w:tabs>
          <w:tab w:val="center" w:pos="4536"/>
          <w:tab w:val="right" w:pos="9072"/>
        </w:tabs>
        <w:jc w:val="center"/>
        <w:rPr>
          <w:lang w:eastAsia="zh-CN"/>
        </w:rPr>
      </w:pPr>
      <w:proofErr w:type="spellStart"/>
      <w:r>
        <w:t>T</w:t>
      </w:r>
      <w:r>
        <w:rPr>
          <w:vertAlign w:val="subscript"/>
        </w:rPr>
        <w:t>config_PSCell_Addition_Conditional</w:t>
      </w:r>
      <w:proofErr w:type="spellEnd"/>
      <w:r>
        <w:t xml:space="preserve"> =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p>
    <w:p w14:paraId="39FC2E74" w14:textId="77777777" w:rsidR="00B562AB" w:rsidRDefault="00B562AB" w:rsidP="00B562AB">
      <w:pPr>
        <w:keepLines/>
        <w:rPr>
          <w:rFonts w:cs="v4.2.0"/>
          <w:lang w:eastAsia="x-none"/>
        </w:rPr>
      </w:pPr>
      <w:r>
        <w:rPr>
          <w:rFonts w:cs="v4.2.0"/>
          <w:lang w:eastAsia="x-none"/>
        </w:rPr>
        <w:t>Where:</w:t>
      </w:r>
    </w:p>
    <w:p w14:paraId="1A8EFD4C" w14:textId="77777777" w:rsidR="00B562AB" w:rsidRDefault="00B562AB" w:rsidP="00B562AB">
      <w:pPr>
        <w:pStyle w:val="B10"/>
        <w:rPr>
          <w:lang w:eastAsia="en-GB"/>
        </w:rPr>
      </w:pPr>
      <w:proofErr w:type="spellStart"/>
      <w:r>
        <w:t>T</w:t>
      </w:r>
      <w:r>
        <w:rPr>
          <w:vertAlign w:val="subscript"/>
        </w:rPr>
        <w:t>measure</w:t>
      </w:r>
      <w:proofErr w:type="spellEnd"/>
      <w:r>
        <w:t xml:space="preserve"> = </w:t>
      </w:r>
      <w:proofErr w:type="spellStart"/>
      <w:r>
        <w:t>6720ms</w:t>
      </w:r>
      <w:proofErr w:type="spellEnd"/>
      <w:r>
        <w:t xml:space="preserve"> for power class 1 or 4160 for power class 2/3/4</w:t>
      </w:r>
    </w:p>
    <w:p w14:paraId="7A980853" w14:textId="77777777" w:rsidR="00B562AB" w:rsidRDefault="00B562AB" w:rsidP="00B562AB">
      <w:pPr>
        <w:pStyle w:val="B10"/>
      </w:pPr>
      <w:proofErr w:type="spellStart"/>
      <w:r>
        <w:t>T</w:t>
      </w:r>
      <w:r>
        <w:rPr>
          <w:vertAlign w:val="subscript"/>
        </w:rPr>
        <w:t>UE_preparation</w:t>
      </w:r>
      <w:proofErr w:type="spellEnd"/>
      <w:r>
        <w:t xml:space="preserve"> = </w:t>
      </w:r>
      <w:proofErr w:type="spellStart"/>
      <w:r>
        <w:t>10ms</w:t>
      </w:r>
      <w:proofErr w:type="spellEnd"/>
    </w:p>
    <w:p w14:paraId="35844F70" w14:textId="77777777" w:rsidR="00B562AB" w:rsidRDefault="00B562AB" w:rsidP="00B562AB">
      <w:pPr>
        <w:pStyle w:val="B10"/>
      </w:pPr>
      <w:proofErr w:type="spellStart"/>
      <w:r>
        <w:t>T</w:t>
      </w:r>
      <w:r>
        <w:rPr>
          <w:vertAlign w:val="subscript"/>
        </w:rPr>
        <w:t>processing</w:t>
      </w:r>
      <w:proofErr w:type="spellEnd"/>
      <w:r>
        <w:t xml:space="preserve"> = </w:t>
      </w:r>
      <w:proofErr w:type="spellStart"/>
      <w:r>
        <w:t>40ms</w:t>
      </w:r>
      <w:proofErr w:type="spellEnd"/>
      <w:r>
        <w:t xml:space="preserve"> </w:t>
      </w:r>
    </w:p>
    <w:p w14:paraId="2FE85C1F" w14:textId="77777777" w:rsidR="00B562AB" w:rsidRDefault="00B562AB" w:rsidP="00B562AB">
      <w:pPr>
        <w:pStyle w:val="B10"/>
      </w:pPr>
      <w:r>
        <w:t>T</w:t>
      </w:r>
      <w:r>
        <w:rPr>
          <w:vertAlign w:val="subscript"/>
        </w:rPr>
        <w:t>∆</w:t>
      </w:r>
      <w:r>
        <w:t xml:space="preserve"> = </w:t>
      </w:r>
      <w:proofErr w:type="spellStart"/>
      <w:r>
        <w:t>20ms</w:t>
      </w:r>
      <w:proofErr w:type="spellEnd"/>
    </w:p>
    <w:p w14:paraId="0022E257" w14:textId="77777777" w:rsidR="00B562AB" w:rsidRDefault="00B562AB" w:rsidP="00B562AB">
      <w:pPr>
        <w:pStyle w:val="B10"/>
        <w:rPr>
          <w:rFonts w:cs="v4.2.0"/>
          <w:bCs/>
        </w:rPr>
      </w:pPr>
      <w:proofErr w:type="spellStart"/>
      <w:r>
        <w:t>T</w:t>
      </w:r>
      <w:r>
        <w:rPr>
          <w:vertAlign w:val="subscript"/>
        </w:rPr>
        <w:t>PSCell</w:t>
      </w:r>
      <w:proofErr w:type="spellEnd"/>
      <w:r>
        <w:rPr>
          <w:vertAlign w:val="subscript"/>
        </w:rPr>
        <w:t xml:space="preserve">_ DU </w:t>
      </w:r>
      <w:r>
        <w:t xml:space="preserve">= 1*10+10 = 20 </w:t>
      </w:r>
      <w:proofErr w:type="spellStart"/>
      <w:r>
        <w:t>ms</w:t>
      </w:r>
      <w:proofErr w:type="spellEnd"/>
    </w:p>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198" w:name="OLE_LINK33"/>
      <w:bookmarkStart w:id="199" w:name="OLE_LINK34"/>
      <w:r>
        <w:rPr>
          <w:noProof/>
          <w:color w:val="FF0000"/>
        </w:rPr>
        <w:t>&lt;</w:t>
      </w:r>
      <w:r w:rsidR="004226F9">
        <w:rPr>
          <w:noProof/>
          <w:color w:val="FF0000"/>
        </w:rPr>
        <w:t>End of Changes</w:t>
      </w:r>
      <w:r w:rsidR="004226F9" w:rsidRPr="006A6DC8">
        <w:rPr>
          <w:noProof/>
          <w:color w:val="FF0000"/>
        </w:rPr>
        <w:t>&gt;</w:t>
      </w:r>
      <w:bookmarkEnd w:id="198"/>
      <w:bookmarkEnd w:id="199"/>
    </w:p>
    <w:sectPr w:rsidR="004226F9" w:rsidRPr="006A6D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07BA1" w14:textId="77777777" w:rsidR="00663080" w:rsidRDefault="00663080">
      <w:r>
        <w:separator/>
      </w:r>
    </w:p>
  </w:endnote>
  <w:endnote w:type="continuationSeparator" w:id="0">
    <w:p w14:paraId="575B232C" w14:textId="77777777" w:rsidR="00663080" w:rsidRDefault="00663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D806F" w14:textId="77777777" w:rsidR="00663080" w:rsidRDefault="00663080">
      <w:r>
        <w:separator/>
      </w:r>
    </w:p>
  </w:footnote>
  <w:footnote w:type="continuationSeparator" w:id="0">
    <w:p w14:paraId="51127B4B" w14:textId="77777777" w:rsidR="00663080" w:rsidRDefault="00663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46AFD" w:rsidRDefault="00746A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46AFD" w:rsidRDefault="00746AF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46AFD" w:rsidRDefault="00746AF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46AFD" w:rsidRDefault="00746AF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6923"/>
    <w:rsid w:val="000876E3"/>
    <w:rsid w:val="000A46C4"/>
    <w:rsid w:val="000A6394"/>
    <w:rsid w:val="000B7FED"/>
    <w:rsid w:val="000C038A"/>
    <w:rsid w:val="000C2214"/>
    <w:rsid w:val="000C6598"/>
    <w:rsid w:val="000D2AB7"/>
    <w:rsid w:val="000D44B3"/>
    <w:rsid w:val="0010791E"/>
    <w:rsid w:val="00132494"/>
    <w:rsid w:val="00145D43"/>
    <w:rsid w:val="00155836"/>
    <w:rsid w:val="001577C5"/>
    <w:rsid w:val="00192C46"/>
    <w:rsid w:val="00195380"/>
    <w:rsid w:val="001A08B3"/>
    <w:rsid w:val="001A7B60"/>
    <w:rsid w:val="001B52F0"/>
    <w:rsid w:val="001B7A65"/>
    <w:rsid w:val="001C104C"/>
    <w:rsid w:val="001E41F3"/>
    <w:rsid w:val="001E687C"/>
    <w:rsid w:val="00201BB0"/>
    <w:rsid w:val="00214EAC"/>
    <w:rsid w:val="00216440"/>
    <w:rsid w:val="002328B9"/>
    <w:rsid w:val="00236A22"/>
    <w:rsid w:val="002531FF"/>
    <w:rsid w:val="00253BCB"/>
    <w:rsid w:val="002543E1"/>
    <w:rsid w:val="0026004D"/>
    <w:rsid w:val="0026124E"/>
    <w:rsid w:val="002640DD"/>
    <w:rsid w:val="0026497A"/>
    <w:rsid w:val="00275D12"/>
    <w:rsid w:val="002775C8"/>
    <w:rsid w:val="00284FEB"/>
    <w:rsid w:val="002860C4"/>
    <w:rsid w:val="002A7785"/>
    <w:rsid w:val="002B5741"/>
    <w:rsid w:val="002E472E"/>
    <w:rsid w:val="00305409"/>
    <w:rsid w:val="00321598"/>
    <w:rsid w:val="0033398F"/>
    <w:rsid w:val="00337BC0"/>
    <w:rsid w:val="003448D2"/>
    <w:rsid w:val="00346F2E"/>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E4A75"/>
    <w:rsid w:val="0050293D"/>
    <w:rsid w:val="005045B0"/>
    <w:rsid w:val="0051580D"/>
    <w:rsid w:val="00517AED"/>
    <w:rsid w:val="00517D20"/>
    <w:rsid w:val="00547111"/>
    <w:rsid w:val="00547212"/>
    <w:rsid w:val="005547D5"/>
    <w:rsid w:val="005924E6"/>
    <w:rsid w:val="00592D74"/>
    <w:rsid w:val="005B2EE9"/>
    <w:rsid w:val="005D1C64"/>
    <w:rsid w:val="005E2C44"/>
    <w:rsid w:val="005F277A"/>
    <w:rsid w:val="00606072"/>
    <w:rsid w:val="006127B3"/>
    <w:rsid w:val="00621188"/>
    <w:rsid w:val="006257ED"/>
    <w:rsid w:val="00636682"/>
    <w:rsid w:val="00663080"/>
    <w:rsid w:val="00665C47"/>
    <w:rsid w:val="006832E8"/>
    <w:rsid w:val="00695808"/>
    <w:rsid w:val="006B0071"/>
    <w:rsid w:val="006B46FB"/>
    <w:rsid w:val="006D11CB"/>
    <w:rsid w:val="006D58A9"/>
    <w:rsid w:val="006E21FB"/>
    <w:rsid w:val="006F2694"/>
    <w:rsid w:val="00700987"/>
    <w:rsid w:val="007040E6"/>
    <w:rsid w:val="0071286E"/>
    <w:rsid w:val="00720502"/>
    <w:rsid w:val="00732B5A"/>
    <w:rsid w:val="00746AFD"/>
    <w:rsid w:val="007670AE"/>
    <w:rsid w:val="00767FF0"/>
    <w:rsid w:val="00773AD4"/>
    <w:rsid w:val="00792342"/>
    <w:rsid w:val="007977A8"/>
    <w:rsid w:val="007B512A"/>
    <w:rsid w:val="007B51AC"/>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07FA"/>
    <w:rsid w:val="008A45A6"/>
    <w:rsid w:val="008B208B"/>
    <w:rsid w:val="008B6CD3"/>
    <w:rsid w:val="008C0281"/>
    <w:rsid w:val="008D0ACF"/>
    <w:rsid w:val="008D7E77"/>
    <w:rsid w:val="008E0320"/>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C717F"/>
    <w:rsid w:val="009D2634"/>
    <w:rsid w:val="009D7427"/>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562AB"/>
    <w:rsid w:val="00B67B97"/>
    <w:rsid w:val="00B85D3C"/>
    <w:rsid w:val="00B968C8"/>
    <w:rsid w:val="00BA3EC5"/>
    <w:rsid w:val="00BA51D9"/>
    <w:rsid w:val="00BB5DFC"/>
    <w:rsid w:val="00BD03EA"/>
    <w:rsid w:val="00BD279D"/>
    <w:rsid w:val="00BD6BB8"/>
    <w:rsid w:val="00BF7E98"/>
    <w:rsid w:val="00C329AF"/>
    <w:rsid w:val="00C46006"/>
    <w:rsid w:val="00C66BA2"/>
    <w:rsid w:val="00C856DB"/>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574F7"/>
    <w:rsid w:val="00D61C87"/>
    <w:rsid w:val="00D63692"/>
    <w:rsid w:val="00D63F8B"/>
    <w:rsid w:val="00D66520"/>
    <w:rsid w:val="00D97E4A"/>
    <w:rsid w:val="00DB139E"/>
    <w:rsid w:val="00DC0BE1"/>
    <w:rsid w:val="00DE34CF"/>
    <w:rsid w:val="00E13F3D"/>
    <w:rsid w:val="00E2190B"/>
    <w:rsid w:val="00E34898"/>
    <w:rsid w:val="00E614DE"/>
    <w:rsid w:val="00E71784"/>
    <w:rsid w:val="00EA153C"/>
    <w:rsid w:val="00EB09B7"/>
    <w:rsid w:val="00EB45A0"/>
    <w:rsid w:val="00ED1D3D"/>
    <w:rsid w:val="00ED4A08"/>
    <w:rsid w:val="00EE7D7C"/>
    <w:rsid w:val="00EF2792"/>
    <w:rsid w:val="00F055B3"/>
    <w:rsid w:val="00F079C9"/>
    <w:rsid w:val="00F25D98"/>
    <w:rsid w:val="00F300FB"/>
    <w:rsid w:val="00F35989"/>
    <w:rsid w:val="00F419A4"/>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EditorsNoteChar2">
    <w:name w:val="Editor's Note Char2"/>
    <w:aliases w:val="EN Char1"/>
    <w:qFormat/>
    <w:locked/>
    <w:rsid w:val="00B562AB"/>
    <w:rPr>
      <w:rFonts w:ascii="Times New Roman" w:eastAsia="Times New Roman" w:hAnsi="Times New Roman"/>
      <w:color w:val="FF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609057">
      <w:bodyDiv w:val="1"/>
      <w:marLeft w:val="0"/>
      <w:marRight w:val="0"/>
      <w:marTop w:val="0"/>
      <w:marBottom w:val="0"/>
      <w:divBdr>
        <w:top w:val="none" w:sz="0" w:space="0" w:color="auto"/>
        <w:left w:val="none" w:sz="0" w:space="0" w:color="auto"/>
        <w:bottom w:val="none" w:sz="0" w:space="0" w:color="auto"/>
        <w:right w:val="none" w:sz="0" w:space="0" w:color="auto"/>
      </w:divBdr>
    </w:div>
    <w:div w:id="918097190">
      <w:bodyDiv w:val="1"/>
      <w:marLeft w:val="0"/>
      <w:marRight w:val="0"/>
      <w:marTop w:val="0"/>
      <w:marBottom w:val="0"/>
      <w:divBdr>
        <w:top w:val="none" w:sz="0" w:space="0" w:color="auto"/>
        <w:left w:val="none" w:sz="0" w:space="0" w:color="auto"/>
        <w:bottom w:val="none" w:sz="0" w:space="0" w:color="auto"/>
        <w:right w:val="none" w:sz="0" w:space="0" w:color="auto"/>
      </w:divBdr>
    </w:div>
    <w:div w:id="102736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11D8C-6554-4327-BF6E-1C80D15FC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566</TotalTime>
  <Pages>7</Pages>
  <Words>2142</Words>
  <Characters>12211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95</cp:revision>
  <cp:lastPrinted>1899-12-31T23:00:00Z</cp:lastPrinted>
  <dcterms:created xsi:type="dcterms:W3CDTF">2021-06-25T03:14:00Z</dcterms:created>
  <dcterms:modified xsi:type="dcterms:W3CDTF">2024-02-17T06:38:00Z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(3)KAxVelFV7J91gmL6JH1cWbm/dXSs+W5k4x1Vd5eyP8qyWUuzMJHGpm+dBPsAEXkx9W/PwOvQ
u0VTXCkCgLoiZ6S/p5o2i/XH3S1R9q1540BN3MHfRe2INdbW629/pcxL3jqBE8iPzLHY/R9b
Y9o2dr2zk7seOjlICvRkY0Sqa5KvMH14n7wSjUSJiTZRHg4M2C1nVYPHyvgtI5KMZLpdeb9/
EDmNjiwSJjT13KYYlR</vt:lpwstr>
  </property>
  <property fmtid="{D5CDD505-2E9C-101B-9397-08002B2CF9AE}" pid="22" name="_2015_ms_pID_7253431">
    <vt:lpwstr>Xt0Jkd92Z0vMxmvnvSFOtsLnzQSXobHeo9fhnCnrbB7Q3Vm1jmdxYX
VPgy1dMaUKjJDl3dGcOFXkLHycxDBnayruBrTZtoq5+oLJWvMcMKsB0KefCDjG1RcWJHpjZQ
upRjGClh7GHiaJgiS2Xv4tlcgZWde4FHvGQB9wtxpKfLnjUELaJ1/DSILjq0FxHhnQjq/Jjp
rmDbXwmxFvLnzW/kxgbAWF+9sv3ritrOzArr</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1707287306</vt:lpwstr>
  </property>
</Properties>
</file>